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887" w:rsidRPr="00B26887" w:rsidRDefault="0075047F" w:rsidP="00B26887">
      <w:pPr>
        <w:tabs>
          <w:tab w:val="left" w:pos="709"/>
        </w:tabs>
        <w:spacing w:after="0" w:line="240" w:lineRule="auto"/>
        <w:ind w:left="5387" w:right="-2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Утверждена</w:t>
      </w:r>
    </w:p>
    <w:p w:rsidR="00B26887" w:rsidRPr="00B26887" w:rsidRDefault="0075047F" w:rsidP="00B26887">
      <w:pPr>
        <w:tabs>
          <w:tab w:val="left" w:pos="709"/>
        </w:tabs>
        <w:spacing w:after="0" w:line="240" w:lineRule="auto"/>
        <w:ind w:left="5387" w:right="-2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постановлением</w:t>
      </w:r>
      <w:r w:rsidR="00B26887" w:rsidRPr="00B26887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Главы МО «Каменский городской округ»</w:t>
      </w:r>
    </w:p>
    <w:p w:rsidR="00B26887" w:rsidRPr="00B26887" w:rsidRDefault="00B26887" w:rsidP="00B26887">
      <w:pPr>
        <w:tabs>
          <w:tab w:val="left" w:pos="709"/>
        </w:tabs>
        <w:spacing w:after="0" w:line="240" w:lineRule="auto"/>
        <w:ind w:left="5387" w:right="-2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B26887">
        <w:rPr>
          <w:rFonts w:ascii="Liberation Serif" w:eastAsia="Times New Roman" w:hAnsi="Liberation Serif" w:cs="Times New Roman"/>
          <w:sz w:val="28"/>
          <w:szCs w:val="28"/>
          <w:lang w:eastAsia="ru-RU"/>
        </w:rPr>
        <w:t>№</w:t>
      </w:r>
      <w:r w:rsidR="00CF1668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2433</w:t>
      </w:r>
      <w:r w:rsidRPr="00B26887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от </w:t>
      </w:r>
      <w:r w:rsidR="00CF1668">
        <w:rPr>
          <w:rFonts w:ascii="Liberation Serif" w:eastAsia="Times New Roman" w:hAnsi="Liberation Serif" w:cs="Times New Roman"/>
          <w:sz w:val="28"/>
          <w:szCs w:val="28"/>
          <w:lang w:eastAsia="ru-RU"/>
        </w:rPr>
        <w:t>30.12.2019 г.</w:t>
      </w:r>
      <w:r w:rsidRPr="00B26887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</w:p>
    <w:p w:rsidR="00B26887" w:rsidRPr="00B26887" w:rsidRDefault="00B26887" w:rsidP="00B26887">
      <w:pPr>
        <w:tabs>
          <w:tab w:val="left" w:pos="709"/>
        </w:tabs>
        <w:spacing w:after="0" w:line="240" w:lineRule="auto"/>
        <w:ind w:left="5387" w:right="-2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B26887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«Об утверждении </w:t>
      </w:r>
      <w:proofErr w:type="gramStart"/>
      <w:r w:rsidRPr="00B26887">
        <w:rPr>
          <w:rFonts w:ascii="Liberation Serif" w:eastAsia="Times New Roman" w:hAnsi="Liberation Serif" w:cs="Times New Roman"/>
          <w:sz w:val="28"/>
          <w:szCs w:val="28"/>
          <w:lang w:eastAsia="ru-RU"/>
        </w:rPr>
        <w:t>Методики оценки эффективности использования объектов недвижимого</w:t>
      </w:r>
      <w:proofErr w:type="gramEnd"/>
      <w:r w:rsidR="00CF1668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имущества, находящегося</w:t>
      </w:r>
      <w:r w:rsidRPr="00B26887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в собственности Муниципального образования «Каменский городской округ»  </w:t>
      </w:r>
    </w:p>
    <w:p w:rsidR="00B26887" w:rsidRDefault="00B26887" w:rsidP="00931FE0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</w:p>
    <w:p w:rsidR="00963B6D" w:rsidRDefault="00676DC4" w:rsidP="00931FE0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М</w:t>
      </w:r>
      <w:r w:rsidR="00086BF4" w:rsidRPr="00CE454D">
        <w:rPr>
          <w:rFonts w:ascii="Liberation Serif" w:hAnsi="Liberation Serif"/>
          <w:b/>
          <w:sz w:val="28"/>
          <w:szCs w:val="28"/>
        </w:rPr>
        <w:t xml:space="preserve">етодика оценки эффективности использования </w:t>
      </w:r>
      <w:r w:rsidR="004174F5" w:rsidRPr="00CE454D">
        <w:rPr>
          <w:rFonts w:ascii="Liberation Serif" w:hAnsi="Liberation Serif"/>
          <w:b/>
          <w:sz w:val="28"/>
          <w:szCs w:val="28"/>
        </w:rPr>
        <w:t xml:space="preserve">объектов недвижимого имущества, </w:t>
      </w:r>
      <w:r w:rsidR="00B66CDC" w:rsidRPr="00CE454D">
        <w:rPr>
          <w:rFonts w:ascii="Liberation Serif" w:hAnsi="Liberation Serif"/>
          <w:b/>
          <w:sz w:val="28"/>
          <w:szCs w:val="28"/>
        </w:rPr>
        <w:t xml:space="preserve">находящегося в </w:t>
      </w:r>
      <w:r w:rsidR="00963B6D">
        <w:rPr>
          <w:rFonts w:ascii="Liberation Serif" w:hAnsi="Liberation Serif"/>
          <w:b/>
          <w:sz w:val="28"/>
          <w:szCs w:val="28"/>
        </w:rPr>
        <w:t>муниципальной собственности</w:t>
      </w:r>
    </w:p>
    <w:p w:rsidR="00C96439" w:rsidRPr="003B4A67" w:rsidRDefault="003B4A67" w:rsidP="00931FE0">
      <w:pPr>
        <w:spacing w:after="0" w:line="240" w:lineRule="auto"/>
        <w:jc w:val="center"/>
        <w:rPr>
          <w:rFonts w:ascii="Liberation Serif" w:hAnsi="Liberation Serif"/>
          <w:b/>
          <w:sz w:val="26"/>
          <w:szCs w:val="26"/>
        </w:rPr>
      </w:pPr>
      <w:r w:rsidRPr="003B4A67">
        <w:rPr>
          <w:rFonts w:ascii="Liberation Serif" w:hAnsi="Liberation Serif"/>
          <w:b/>
          <w:sz w:val="26"/>
          <w:szCs w:val="26"/>
        </w:rPr>
        <w:t>Муниципального образования «Каменский городской округ»</w:t>
      </w:r>
    </w:p>
    <w:p w:rsidR="00F41D7F" w:rsidRPr="00CE454D" w:rsidRDefault="00F41D7F" w:rsidP="00931FE0">
      <w:pPr>
        <w:spacing w:after="0" w:line="240" w:lineRule="auto"/>
        <w:jc w:val="center"/>
        <w:rPr>
          <w:rFonts w:ascii="Liberation Serif" w:hAnsi="Liberation Serif"/>
          <w:b/>
          <w:sz w:val="26"/>
          <w:szCs w:val="26"/>
        </w:rPr>
      </w:pPr>
    </w:p>
    <w:p w:rsidR="0029334A" w:rsidRPr="00B74A03" w:rsidRDefault="00300376" w:rsidP="00B74A03">
      <w:pPr>
        <w:pStyle w:val="a6"/>
        <w:numPr>
          <w:ilvl w:val="0"/>
          <w:numId w:val="19"/>
        </w:numPr>
        <w:autoSpaceDE w:val="0"/>
        <w:autoSpaceDN w:val="0"/>
        <w:adjustRightInd w:val="0"/>
        <w:spacing w:after="120" w:line="240" w:lineRule="auto"/>
        <w:ind w:left="357" w:right="113" w:hanging="357"/>
        <w:contextualSpacing w:val="0"/>
        <w:jc w:val="center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  <w:r w:rsidRPr="00B74A03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>Общие положения</w:t>
      </w:r>
    </w:p>
    <w:p w:rsidR="004E7C60" w:rsidRPr="004E7C60" w:rsidRDefault="00300376" w:rsidP="004E7C60">
      <w:pPr>
        <w:pStyle w:val="a6"/>
        <w:numPr>
          <w:ilvl w:val="1"/>
          <w:numId w:val="14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right="111" w:firstLine="284"/>
        <w:jc w:val="both"/>
        <w:rPr>
          <w:rFonts w:ascii="Liberation Serif" w:eastAsia="Times New Roman" w:hAnsi="Liberation Serif" w:cs="Times New Roman"/>
          <w:sz w:val="28"/>
          <w:szCs w:val="28"/>
          <w:lang w:eastAsia="ar-SA"/>
        </w:rPr>
      </w:pPr>
      <w:proofErr w:type="gramStart"/>
      <w:r w:rsidRPr="004E7C60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Настоящая </w:t>
      </w:r>
      <w:r w:rsidR="00A54BCC" w:rsidRPr="004E7C60">
        <w:rPr>
          <w:rFonts w:ascii="Liberation Serif" w:eastAsia="Times New Roman" w:hAnsi="Liberation Serif" w:cs="Times New Roman"/>
          <w:sz w:val="28"/>
          <w:szCs w:val="28"/>
          <w:lang w:eastAsia="ru-RU"/>
        </w:rPr>
        <w:t>М</w:t>
      </w:r>
      <w:r w:rsidRPr="004E7C60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етодика </w:t>
      </w:r>
      <w:r w:rsidRPr="004E7C60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оценки эффективности использования объектов недвижимого имущества, </w:t>
      </w:r>
      <w:r w:rsidRPr="004E7C60">
        <w:rPr>
          <w:rFonts w:ascii="Liberation Serif" w:eastAsia="Times New Roman" w:hAnsi="Liberation Serif" w:cs="Times New Roman"/>
          <w:sz w:val="28"/>
          <w:szCs w:val="28"/>
          <w:lang w:eastAsia="ru-RU"/>
        </w:rPr>
        <w:t>находящ</w:t>
      </w:r>
      <w:r w:rsidR="00CF1668">
        <w:rPr>
          <w:rFonts w:ascii="Liberation Serif" w:eastAsia="Times New Roman" w:hAnsi="Liberation Serif" w:cs="Times New Roman"/>
          <w:sz w:val="28"/>
          <w:szCs w:val="28"/>
          <w:lang w:eastAsia="ru-RU"/>
        </w:rPr>
        <w:t>егося</w:t>
      </w:r>
      <w:r w:rsidRPr="004E7C60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в муниципальной собственности </w:t>
      </w:r>
      <w:r w:rsidR="00E002C9">
        <w:rPr>
          <w:rFonts w:ascii="Liberation Serif" w:hAnsi="Liberation Serif"/>
          <w:sz w:val="26"/>
          <w:szCs w:val="26"/>
        </w:rPr>
        <w:t>м</w:t>
      </w:r>
      <w:r w:rsidR="003B4A67" w:rsidRPr="003B4A67">
        <w:rPr>
          <w:rFonts w:ascii="Liberation Serif" w:hAnsi="Liberation Serif"/>
          <w:sz w:val="26"/>
          <w:szCs w:val="26"/>
        </w:rPr>
        <w:t>униципального образования «Каменский городской округ»</w:t>
      </w:r>
      <w:r w:rsidRPr="003B4A67">
        <w:rPr>
          <w:rFonts w:ascii="Liberation Serif" w:eastAsia="Times New Roman" w:hAnsi="Liberation Serif" w:cs="Times New Roman"/>
          <w:sz w:val="28"/>
          <w:szCs w:val="28"/>
          <w:lang w:eastAsia="ru-RU"/>
        </w:rPr>
        <w:t>,</w:t>
      </w:r>
      <w:r w:rsidRPr="004E7C60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Pr="004E7C60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разработана в соответствии с </w:t>
      </w:r>
      <w:r w:rsidR="00A54BCC" w:rsidRPr="004E7C60">
        <w:rPr>
          <w:rFonts w:ascii="Liberation Serif" w:hAnsi="Liberation Serif" w:cs="Liberation Serif"/>
          <w:sz w:val="28"/>
          <w:szCs w:val="28"/>
        </w:rPr>
        <w:t>Федеральным законом от 06.10.2003 № 131-ФЗ «Об общих принципах организации местного самоуправления в Российской Федерации»</w:t>
      </w:r>
      <w:r w:rsidR="005043BF" w:rsidRPr="004E7C60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, </w:t>
      </w:r>
      <w:r w:rsidR="005043BF" w:rsidRPr="004E7C60">
        <w:rPr>
          <w:rFonts w:ascii="Liberation Serif" w:hAnsi="Liberation Serif" w:cs="Liberation Serif"/>
          <w:sz w:val="28"/>
          <w:szCs w:val="28"/>
        </w:rPr>
        <w:t>Методическими рекомендациями органам исполнительной власти субъектов Российской Федерации и органам местного самоуправления, способствующи</w:t>
      </w:r>
      <w:r w:rsidR="00274413">
        <w:rPr>
          <w:rFonts w:ascii="Liberation Serif" w:hAnsi="Liberation Serif" w:cs="Liberation Serif"/>
          <w:sz w:val="28"/>
          <w:szCs w:val="28"/>
        </w:rPr>
        <w:t>ми</w:t>
      </w:r>
      <w:r w:rsidR="005043BF" w:rsidRPr="004E7C60">
        <w:rPr>
          <w:rFonts w:ascii="Liberation Serif" w:hAnsi="Liberation Serif" w:cs="Liberation Serif"/>
          <w:sz w:val="28"/>
          <w:szCs w:val="28"/>
        </w:rPr>
        <w:t xml:space="preserve"> увеличению доходной базы бюджетов субъектов Российской Федерации и</w:t>
      </w:r>
      <w:r w:rsidR="002A7E7C">
        <w:rPr>
          <w:rFonts w:ascii="Liberation Serif" w:hAnsi="Liberation Serif" w:cs="Liberation Serif"/>
          <w:sz w:val="28"/>
          <w:szCs w:val="28"/>
        </w:rPr>
        <w:t> </w:t>
      </w:r>
      <w:r w:rsidR="005043BF" w:rsidRPr="004E7C60">
        <w:rPr>
          <w:rFonts w:ascii="Liberation Serif" w:hAnsi="Liberation Serif" w:cs="Liberation Serif"/>
          <w:sz w:val="28"/>
          <w:szCs w:val="28"/>
        </w:rPr>
        <w:t>муниципальных образований</w:t>
      </w:r>
      <w:r w:rsidR="005043BF" w:rsidRPr="004E7C60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(письмо </w:t>
      </w:r>
      <w:r w:rsidR="005043BF" w:rsidRPr="004E7C60">
        <w:rPr>
          <w:rFonts w:ascii="Liberation Serif" w:hAnsi="Liberation Serif" w:cs="Liberation Serif"/>
          <w:sz w:val="28"/>
          <w:szCs w:val="28"/>
        </w:rPr>
        <w:t>Минфина</w:t>
      </w:r>
      <w:proofErr w:type="gramEnd"/>
      <w:r w:rsidR="005043BF" w:rsidRPr="004E7C60">
        <w:rPr>
          <w:rFonts w:ascii="Liberation Serif" w:hAnsi="Liberation Serif" w:cs="Liberation Serif"/>
          <w:sz w:val="28"/>
          <w:szCs w:val="28"/>
        </w:rPr>
        <w:t xml:space="preserve"> </w:t>
      </w:r>
      <w:proofErr w:type="gramStart"/>
      <w:r w:rsidR="005043BF" w:rsidRPr="004E7C60">
        <w:rPr>
          <w:rFonts w:ascii="Liberation Serif" w:hAnsi="Liberation Serif" w:cs="Liberation Serif"/>
          <w:sz w:val="28"/>
          <w:szCs w:val="28"/>
        </w:rPr>
        <w:t>России от 31.10.2018</w:t>
      </w:r>
      <w:r w:rsidR="003B4A67">
        <w:rPr>
          <w:rFonts w:ascii="Liberation Serif" w:hAnsi="Liberation Serif" w:cs="Liberation Serif"/>
          <w:sz w:val="28"/>
          <w:szCs w:val="28"/>
        </w:rPr>
        <w:t xml:space="preserve"> </w:t>
      </w:r>
      <w:r w:rsidR="00981293">
        <w:rPr>
          <w:rFonts w:ascii="Liberation Serif" w:hAnsi="Liberation Serif" w:cs="Liberation Serif"/>
          <w:sz w:val="28"/>
          <w:szCs w:val="28"/>
        </w:rPr>
        <w:t>№ </w:t>
      </w:r>
      <w:r w:rsidR="005043BF" w:rsidRPr="004E7C60">
        <w:rPr>
          <w:rFonts w:ascii="Liberation Serif" w:hAnsi="Liberation Serif" w:cs="Liberation Serif"/>
          <w:sz w:val="28"/>
          <w:szCs w:val="28"/>
        </w:rPr>
        <w:t>06-04-11/01/78417</w:t>
      </w:r>
      <w:r w:rsidR="005043BF" w:rsidRPr="004E7C60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), </w:t>
      </w:r>
      <w:r w:rsidR="00E002C9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Уставом м</w:t>
      </w:r>
      <w:r w:rsidR="003B4A67" w:rsidRPr="003B4A67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униципального образования «Каменский городской округ», Положением о порядке управления и распоря</w:t>
      </w:r>
      <w:r w:rsidR="00E002C9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жения муниципальным имуществом м</w:t>
      </w:r>
      <w:r w:rsidR="003B4A67" w:rsidRPr="003B4A67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униципального образования «Каменский городской округ», утвержденным Решением Думы Каменского городского округа от 25.02.2010 года  № 240 (в редакции от 24.05.2018 года № 236), </w:t>
      </w:r>
      <w:r w:rsidR="003B4A67" w:rsidRPr="003B4A67">
        <w:rPr>
          <w:rFonts w:ascii="Liberation Serif" w:eastAsia="Times New Roman" w:hAnsi="Liberation Serif" w:cs="Times New Roman"/>
          <w:bCs/>
          <w:iCs/>
          <w:color w:val="000000"/>
          <w:sz w:val="28"/>
          <w:szCs w:val="28"/>
          <w:lang w:eastAsia="ru-RU"/>
        </w:rPr>
        <w:t xml:space="preserve">Положением </w:t>
      </w:r>
      <w:r w:rsidR="003B4A67" w:rsidRPr="003B4A67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о порядке управления и распоряжения муниципальным имуществом, составляющим муниципальную имущественную казну </w:t>
      </w:r>
      <w:r w:rsidR="00E002C9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м</w:t>
      </w:r>
      <w:r w:rsidR="003B4A67" w:rsidRPr="003B4A67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униципального образования «Каменский городской округ»,  утвержденным Решением</w:t>
      </w:r>
      <w:proofErr w:type="gramEnd"/>
      <w:r w:rsidR="003B4A67" w:rsidRPr="003B4A67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3B4A67" w:rsidRPr="003B4A67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Думы Каменского городского округа от 15.04.2010 года № 263, Положением об учете муниципального имущества и порядке ведения реест</w:t>
      </w:r>
      <w:r w:rsidR="00E002C9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ра муниципальной собственности м</w:t>
      </w:r>
      <w:r w:rsidR="003B4A67" w:rsidRPr="003B4A67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униципального образования «Каменский городской округ»</w:t>
      </w:r>
      <w:r w:rsidR="00E002C9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,</w:t>
      </w:r>
      <w:r w:rsidR="003B4A67" w:rsidRPr="003B4A67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утвержденным Решением Думы Каменского городского округа от 22.10.2009 года № 197</w:t>
      </w:r>
      <w:r w:rsidR="003B4A67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,</w:t>
      </w:r>
      <w:r w:rsidRPr="003B4A67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в</w:t>
      </w:r>
      <w:r w:rsidRPr="004E7C60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целях выявления неиспользуемого или неэффективно используемого имущества и вовлечения его в хозяйственный оборот, в том числе для оказания имущественной поддержки субъектам малого и</w:t>
      </w:r>
      <w:r w:rsidR="002A7E7C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 </w:t>
      </w:r>
      <w:r w:rsidRPr="004E7C60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среднего предпринимательства.</w:t>
      </w:r>
      <w:proofErr w:type="gramEnd"/>
    </w:p>
    <w:p w:rsidR="00300376" w:rsidRPr="004E7C60" w:rsidRDefault="00F503EE" w:rsidP="0024540F">
      <w:pPr>
        <w:pStyle w:val="a6"/>
        <w:numPr>
          <w:ilvl w:val="1"/>
          <w:numId w:val="14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right="111" w:firstLine="284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hAnsi="Liberation Serif" w:cs="Arial"/>
          <w:color w:val="333333"/>
          <w:sz w:val="28"/>
          <w:szCs w:val="28"/>
          <w:shd w:val="clear" w:color="auto" w:fill="FFFFFF"/>
        </w:rPr>
        <w:lastRenderedPageBreak/>
        <w:t xml:space="preserve">Методика определяет процедуру взаимодействия Администрации муниципального образования «Каменский городской округ», ее подведомственных муниципальных учреждений, отраслевых (функциональных) органов Администрации, </w:t>
      </w:r>
      <w:r w:rsidRPr="00F503EE">
        <w:rPr>
          <w:rFonts w:ascii="Liberation Serif" w:hAnsi="Liberation Serif" w:cs="Arial"/>
          <w:color w:val="333333"/>
          <w:sz w:val="28"/>
          <w:szCs w:val="28"/>
          <w:shd w:val="clear" w:color="auto" w:fill="FFFFFF"/>
        </w:rPr>
        <w:t>подведомственных им учреждений, территориальных органов и муниципальных унитарных предприятий, согласно приложению №1, по осуществлению оценки эффективности использования объектов недвижимого имущества, находящегося в муниципальной собственности МО, включая земельные участки (далее – недвижимое имущество).</w:t>
      </w:r>
      <w:r w:rsidR="0024540F" w:rsidRPr="0024540F">
        <w:rPr>
          <w:rFonts w:ascii="Liberation Serif" w:hAnsi="Liberation Serif" w:cs="Arial"/>
          <w:color w:val="333333"/>
          <w:sz w:val="28"/>
          <w:szCs w:val="28"/>
          <w:shd w:val="clear" w:color="auto" w:fill="FFFFFF"/>
        </w:rPr>
        <w:t xml:space="preserve"> </w:t>
      </w:r>
    </w:p>
    <w:p w:rsidR="00300376" w:rsidRPr="00CE454D" w:rsidRDefault="00300376" w:rsidP="004E7C60">
      <w:pPr>
        <w:pStyle w:val="a6"/>
        <w:numPr>
          <w:ilvl w:val="1"/>
          <w:numId w:val="14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right="111" w:firstLine="284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proofErr w:type="gramStart"/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Для целей настоящей Методики под эффективным использованием недвижимого имущества понимается использование недвижимого имущества по</w:t>
      </w:r>
      <w:r w:rsidR="002A7E7C">
        <w:rPr>
          <w:rFonts w:ascii="Liberation Serif" w:eastAsia="Times New Roman" w:hAnsi="Liberation Serif" w:cs="Times New Roman"/>
          <w:sz w:val="28"/>
          <w:szCs w:val="28"/>
          <w:lang w:eastAsia="ru-RU"/>
        </w:rPr>
        <w:t> </w:t>
      </w:r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назначению и в соответствии с предметом, целями и видами деятельности </w:t>
      </w:r>
      <w:r w:rsidRPr="004E7C60">
        <w:rPr>
          <w:rFonts w:ascii="Liberation Serif" w:eastAsia="Times New Roman" w:hAnsi="Liberation Serif" w:cs="Times New Roman"/>
          <w:sz w:val="28"/>
          <w:szCs w:val="28"/>
          <w:lang w:eastAsia="ru-RU"/>
        </w:rPr>
        <w:t>муниципальных учреждений, муниципальных унитарных предприятий</w:t>
      </w:r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, определенными их уставом, отсутствие фактов использования недвижимого имущества третьими лицами без правовых оснований, отсутствие фактов неиспользования недвижимого имущества, положительная динамика доходов, полученных от использования недвижимого имущества.</w:t>
      </w:r>
      <w:proofErr w:type="gramEnd"/>
    </w:p>
    <w:p w:rsidR="00300376" w:rsidRPr="00CE454D" w:rsidRDefault="00300376" w:rsidP="004E7C60">
      <w:pPr>
        <w:pStyle w:val="a6"/>
        <w:numPr>
          <w:ilvl w:val="1"/>
          <w:numId w:val="14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right="111" w:firstLine="284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Оценка эффективности использования недвижимого имущества осуществляется в целях повышения эффективности управления и распоряжения муниципальным имуществом, увеличения доходов от его использования и</w:t>
      </w:r>
      <w:r w:rsidR="002A7E7C">
        <w:rPr>
          <w:rFonts w:ascii="Liberation Serif" w:eastAsia="Times New Roman" w:hAnsi="Liberation Serif" w:cs="Times New Roman"/>
          <w:sz w:val="28"/>
          <w:szCs w:val="28"/>
          <w:lang w:eastAsia="ru-RU"/>
        </w:rPr>
        <w:t> </w:t>
      </w:r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оптимизации механизмов управления муниципальным имуществом.</w:t>
      </w:r>
    </w:p>
    <w:p w:rsidR="00300376" w:rsidRPr="00CE454D" w:rsidRDefault="00300376" w:rsidP="004E7C60">
      <w:pPr>
        <w:pStyle w:val="a6"/>
        <w:numPr>
          <w:ilvl w:val="1"/>
          <w:numId w:val="14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right="111" w:firstLine="284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В целях проведения оценки эффективности использования муниципальное имущество </w:t>
      </w:r>
      <w:r w:rsidR="00993929" w:rsidRPr="00993929">
        <w:rPr>
          <w:rFonts w:ascii="Liberation Serif" w:eastAsia="Times New Roman" w:hAnsi="Liberation Serif" w:cs="Times New Roman"/>
          <w:sz w:val="28"/>
          <w:szCs w:val="28"/>
          <w:lang w:eastAsia="ru-RU"/>
        </w:rPr>
        <w:t>муниципального образования «Каменский городской округ»</w:t>
      </w:r>
      <w:r w:rsidR="00993929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подразделяется на три группы:</w:t>
      </w:r>
    </w:p>
    <w:p w:rsidR="00300376" w:rsidRPr="00CE454D" w:rsidRDefault="00300376" w:rsidP="00714796">
      <w:pPr>
        <w:pStyle w:val="a6"/>
        <w:numPr>
          <w:ilvl w:val="1"/>
          <w:numId w:val="15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851" w:right="111" w:hanging="52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имущество, переданное на праве хозяйственного ведения муниципальным унитарным предприятиям;</w:t>
      </w:r>
    </w:p>
    <w:p w:rsidR="00300376" w:rsidRPr="00CE454D" w:rsidRDefault="00300376" w:rsidP="00714796">
      <w:pPr>
        <w:pStyle w:val="a6"/>
        <w:numPr>
          <w:ilvl w:val="1"/>
          <w:numId w:val="15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851" w:right="111" w:hanging="52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имущество, переданное на праве оперативного управления муниципальным учреждениям;</w:t>
      </w:r>
    </w:p>
    <w:p w:rsidR="00300376" w:rsidRPr="00CE454D" w:rsidRDefault="00300376" w:rsidP="00714796">
      <w:pPr>
        <w:pStyle w:val="a6"/>
        <w:numPr>
          <w:ilvl w:val="1"/>
          <w:numId w:val="15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851" w:right="111" w:hanging="52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имущество муниципальной казны.</w:t>
      </w:r>
    </w:p>
    <w:p w:rsidR="00300376" w:rsidRPr="00CE454D" w:rsidRDefault="00300376" w:rsidP="00B74A03">
      <w:pPr>
        <w:pStyle w:val="a6"/>
        <w:numPr>
          <w:ilvl w:val="1"/>
          <w:numId w:val="14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right="113" w:firstLine="284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Расчет показателей оценки эффективности использования и управления муниципальным имуществом </w:t>
      </w:r>
      <w:r w:rsidR="00993929" w:rsidRPr="00993929">
        <w:rPr>
          <w:rFonts w:ascii="Liberation Serif" w:eastAsia="Times New Roman" w:hAnsi="Liberation Serif" w:cs="Times New Roman"/>
          <w:sz w:val="28"/>
          <w:szCs w:val="28"/>
          <w:lang w:eastAsia="ru-RU"/>
        </w:rPr>
        <w:t>муниципального образования «Каменский городской округ»</w:t>
      </w:r>
      <w:r w:rsidR="00993929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обязателен для всех видов имущества, указанных в пункте </w:t>
      </w:r>
      <w:r w:rsidR="00732F2B">
        <w:rPr>
          <w:rFonts w:ascii="Liberation Serif" w:eastAsia="Times New Roman" w:hAnsi="Liberation Serif" w:cs="Times New Roman"/>
          <w:sz w:val="28"/>
          <w:szCs w:val="28"/>
          <w:lang w:eastAsia="ru-RU"/>
        </w:rPr>
        <w:t>1.</w:t>
      </w:r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5 настоящей Методики, и осуществляется отдельно по</w:t>
      </w:r>
      <w:r w:rsidR="002A7E7C">
        <w:rPr>
          <w:rFonts w:ascii="Liberation Serif" w:eastAsia="Times New Roman" w:hAnsi="Liberation Serif" w:cs="Times New Roman"/>
          <w:sz w:val="28"/>
          <w:szCs w:val="28"/>
          <w:lang w:eastAsia="ru-RU"/>
        </w:rPr>
        <w:t> </w:t>
      </w:r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каждому учреждению, предприятию</w:t>
      </w:r>
      <w:r w:rsidR="0075047F">
        <w:rPr>
          <w:rFonts w:ascii="Liberation Serif" w:eastAsia="Times New Roman" w:hAnsi="Liberation Serif" w:cs="Times New Roman"/>
          <w:sz w:val="28"/>
          <w:szCs w:val="28"/>
          <w:lang w:eastAsia="ru-RU"/>
        </w:rPr>
        <w:t>, территориальному органу</w:t>
      </w:r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(далее – организации).</w:t>
      </w:r>
    </w:p>
    <w:p w:rsidR="00931FE0" w:rsidRPr="00CE454D" w:rsidRDefault="00931FE0" w:rsidP="00931FE0">
      <w:pPr>
        <w:pStyle w:val="a6"/>
        <w:suppressAutoHyphens/>
        <w:autoSpaceDE w:val="0"/>
        <w:autoSpaceDN w:val="0"/>
        <w:adjustRightInd w:val="0"/>
        <w:spacing w:after="0" w:line="240" w:lineRule="auto"/>
        <w:ind w:left="313" w:right="111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300376" w:rsidRPr="0029334A" w:rsidRDefault="00300376" w:rsidP="00B74A03">
      <w:pPr>
        <w:pStyle w:val="a6"/>
        <w:numPr>
          <w:ilvl w:val="0"/>
          <w:numId w:val="19"/>
        </w:numPr>
        <w:autoSpaceDE w:val="0"/>
        <w:autoSpaceDN w:val="0"/>
        <w:adjustRightInd w:val="0"/>
        <w:spacing w:after="120" w:line="240" w:lineRule="auto"/>
        <w:ind w:left="357" w:right="113" w:hanging="357"/>
        <w:contextualSpacing w:val="0"/>
        <w:jc w:val="center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  <w:r w:rsidRPr="00CE454D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 xml:space="preserve">Порядок </w:t>
      </w:r>
      <w:proofErr w:type="gramStart"/>
      <w:r w:rsidRPr="00CE454D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>проведения оце</w:t>
      </w:r>
      <w:r w:rsidR="00BE6F87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>нки эффективности использования</w:t>
      </w:r>
      <w:r w:rsidR="00BE6F87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br/>
      </w:r>
      <w:r w:rsidRPr="00CE454D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>объектов недвижимого имущества</w:t>
      </w:r>
      <w:proofErr w:type="gramEnd"/>
    </w:p>
    <w:p w:rsidR="00300376" w:rsidRPr="00B74A03" w:rsidRDefault="0075047F" w:rsidP="002C169B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right="113" w:firstLine="284"/>
        <w:contextualSpacing w:val="0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Муниципальные учреждения,</w:t>
      </w:r>
      <w:r w:rsidR="00993929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муниципальные унитарные предприятия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, территориальные органы</w:t>
      </w:r>
      <w:r w:rsidR="00300376" w:rsidRPr="00B74A0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="00993929" w:rsidRPr="00993929">
        <w:rPr>
          <w:rFonts w:ascii="Liberation Serif" w:eastAsia="Times New Roman" w:hAnsi="Liberation Serif" w:cs="Times New Roman"/>
          <w:sz w:val="28"/>
          <w:szCs w:val="28"/>
          <w:lang w:eastAsia="ru-RU"/>
        </w:rPr>
        <w:t>муниципального образования «Каменский городской округ»</w:t>
      </w:r>
      <w:r w:rsidR="006A25D0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(согласно приложению №1)</w:t>
      </w:r>
      <w:r w:rsidR="00993929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="00300376" w:rsidRPr="00B74A03">
        <w:rPr>
          <w:rFonts w:ascii="Liberation Serif" w:eastAsia="Times New Roman" w:hAnsi="Liberation Serif" w:cs="Times New Roman"/>
          <w:sz w:val="28"/>
          <w:szCs w:val="28"/>
          <w:lang w:eastAsia="ru-RU"/>
        </w:rPr>
        <w:t>ежегодно не позднее 01 марта года, следующего за отчетным пер</w:t>
      </w:r>
      <w:r w:rsidR="001648D5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иодом, представляют в </w:t>
      </w:r>
      <w:r w:rsidR="00697335">
        <w:rPr>
          <w:rFonts w:ascii="Liberation Serif" w:eastAsia="Times New Roman" w:hAnsi="Liberation Serif" w:cs="Times New Roman"/>
          <w:sz w:val="28"/>
          <w:szCs w:val="28"/>
          <w:lang w:eastAsia="ru-RU"/>
        </w:rPr>
        <w:lastRenderedPageBreak/>
        <w:t>Комитет по управлению муниципальным имуществом Администрации Каменского городского округа (далее – Комитет)</w:t>
      </w:r>
      <w:r w:rsidR="00300376" w:rsidRPr="00B74A0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, </w:t>
      </w:r>
      <w:r w:rsidR="006C3C4E" w:rsidRPr="00B74A03">
        <w:rPr>
          <w:rFonts w:ascii="Liberation Serif" w:eastAsia="Times New Roman" w:hAnsi="Liberation Serif" w:cs="Times New Roman"/>
          <w:sz w:val="28"/>
          <w:szCs w:val="28"/>
          <w:lang w:eastAsia="ru-RU"/>
        </w:rPr>
        <w:t>сведения</w:t>
      </w:r>
      <w:r w:rsidR="00300376" w:rsidRPr="00B74A0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о</w:t>
      </w:r>
      <w:r w:rsidR="00151C2B" w:rsidRPr="00B74A03">
        <w:rPr>
          <w:rFonts w:ascii="Liberation Serif" w:eastAsia="Times New Roman" w:hAnsi="Liberation Serif" w:cs="Times New Roman"/>
          <w:sz w:val="28"/>
          <w:szCs w:val="28"/>
          <w:lang w:eastAsia="ru-RU"/>
        </w:rPr>
        <w:t> </w:t>
      </w:r>
      <w:r w:rsidR="00300376" w:rsidRPr="00B74A0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показателях эффективности использования муниципального имущества по </w:t>
      </w:r>
      <w:hyperlink r:id="rId9" w:history="1">
        <w:r w:rsidR="00300376" w:rsidRPr="00B74A03">
          <w:rPr>
            <w:rFonts w:ascii="Liberation Serif" w:eastAsia="Times New Roman" w:hAnsi="Liberation Serif" w:cs="Times New Roman"/>
            <w:sz w:val="28"/>
            <w:szCs w:val="28"/>
            <w:lang w:eastAsia="ru-RU"/>
          </w:rPr>
          <w:t>форм</w:t>
        </w:r>
        <w:r w:rsidR="0059214F" w:rsidRPr="00B74A03">
          <w:rPr>
            <w:rFonts w:ascii="Liberation Serif" w:eastAsia="Times New Roman" w:hAnsi="Liberation Serif" w:cs="Times New Roman"/>
            <w:sz w:val="28"/>
            <w:szCs w:val="28"/>
            <w:lang w:eastAsia="ru-RU"/>
          </w:rPr>
          <w:t>ам</w:t>
        </w:r>
      </w:hyperlink>
      <w:r w:rsidR="0059214F" w:rsidRPr="00B74A0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, </w:t>
      </w:r>
      <w:r w:rsidR="003A7A1C">
        <w:rPr>
          <w:rFonts w:ascii="Liberation Serif" w:eastAsia="Times New Roman" w:hAnsi="Liberation Serif" w:cs="Times New Roman"/>
          <w:sz w:val="28"/>
          <w:szCs w:val="28"/>
          <w:lang w:eastAsia="ru-RU"/>
        </w:rPr>
        <w:t>согласно</w:t>
      </w:r>
      <w:r w:rsidR="0059214F" w:rsidRPr="00B74A0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="00300376" w:rsidRPr="00B74A03">
        <w:rPr>
          <w:rFonts w:ascii="Liberation Serif" w:eastAsia="Times New Roman" w:hAnsi="Liberation Serif" w:cs="Times New Roman"/>
          <w:sz w:val="28"/>
          <w:szCs w:val="28"/>
          <w:lang w:eastAsia="ru-RU"/>
        </w:rPr>
        <w:t>приложени</w:t>
      </w:r>
      <w:r w:rsidR="008637A2" w:rsidRPr="00B74A03">
        <w:rPr>
          <w:rFonts w:ascii="Liberation Serif" w:eastAsia="Times New Roman" w:hAnsi="Liberation Serif" w:cs="Times New Roman"/>
          <w:sz w:val="28"/>
          <w:szCs w:val="28"/>
          <w:lang w:eastAsia="ru-RU"/>
        </w:rPr>
        <w:t>я</w:t>
      </w:r>
      <w:r w:rsidR="003A7A1C">
        <w:rPr>
          <w:rFonts w:ascii="Liberation Serif" w:eastAsia="Times New Roman" w:hAnsi="Liberation Serif" w:cs="Times New Roman"/>
          <w:sz w:val="28"/>
          <w:szCs w:val="28"/>
          <w:lang w:eastAsia="ru-RU"/>
        </w:rPr>
        <w:t>м</w:t>
      </w:r>
      <w:r w:rsidR="00300376" w:rsidRPr="00B74A0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№2</w:t>
      </w:r>
      <w:r w:rsidR="00931FE0" w:rsidRPr="00B74A0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и №</w:t>
      </w:r>
      <w:r w:rsidR="00300376" w:rsidRPr="00B74A03">
        <w:rPr>
          <w:rFonts w:ascii="Liberation Serif" w:eastAsia="Times New Roman" w:hAnsi="Liberation Serif" w:cs="Times New Roman"/>
          <w:sz w:val="28"/>
          <w:szCs w:val="28"/>
          <w:lang w:eastAsia="ru-RU"/>
        </w:rPr>
        <w:t>3.</w:t>
      </w:r>
      <w:proofErr w:type="gramEnd"/>
    </w:p>
    <w:p w:rsidR="00300376" w:rsidRPr="00CE454D" w:rsidRDefault="00300376" w:rsidP="002A7E7C">
      <w:pPr>
        <w:suppressAutoHyphens/>
        <w:autoSpaceDE w:val="0"/>
        <w:autoSpaceDN w:val="0"/>
        <w:adjustRightInd w:val="0"/>
        <w:spacing w:after="0" w:line="240" w:lineRule="auto"/>
        <w:ind w:left="28" w:right="113" w:firstLine="681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Руководители </w:t>
      </w:r>
      <w:r w:rsidR="0075047F">
        <w:rPr>
          <w:rFonts w:ascii="Liberation Serif" w:eastAsia="Times New Roman" w:hAnsi="Liberation Serif" w:cs="Times New Roman"/>
          <w:sz w:val="28"/>
          <w:szCs w:val="28"/>
          <w:lang w:eastAsia="ru-RU"/>
        </w:rPr>
        <w:t>муниципальных учреждений,</w:t>
      </w:r>
      <w:r w:rsidR="00993929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муниципальных унитарных предприятий</w:t>
      </w:r>
      <w:r w:rsidR="0075047F">
        <w:rPr>
          <w:rFonts w:ascii="Liberation Serif" w:eastAsia="Times New Roman" w:hAnsi="Liberation Serif" w:cs="Times New Roman"/>
          <w:sz w:val="28"/>
          <w:szCs w:val="28"/>
          <w:lang w:eastAsia="ru-RU"/>
        </w:rPr>
        <w:t>, территориальных органов</w:t>
      </w:r>
      <w:r w:rsidR="00993929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="00993929" w:rsidRPr="00993929">
        <w:rPr>
          <w:rFonts w:ascii="Liberation Serif" w:eastAsia="Times New Roman" w:hAnsi="Liberation Serif" w:cs="Times New Roman"/>
          <w:sz w:val="28"/>
          <w:szCs w:val="28"/>
          <w:lang w:eastAsia="ru-RU"/>
        </w:rPr>
        <w:t>муниципального образования «Каменский городской округ»</w:t>
      </w:r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несут персональную ответственность за</w:t>
      </w:r>
      <w:r w:rsidR="002A7E7C">
        <w:rPr>
          <w:rFonts w:ascii="Liberation Serif" w:eastAsia="Times New Roman" w:hAnsi="Liberation Serif" w:cs="Times New Roman"/>
          <w:sz w:val="28"/>
          <w:szCs w:val="28"/>
          <w:lang w:eastAsia="ru-RU"/>
        </w:rPr>
        <w:t> </w:t>
      </w:r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достоверность и своевременность предоставляемой информации.</w:t>
      </w:r>
    </w:p>
    <w:p w:rsidR="00300376" w:rsidRPr="00CE454D" w:rsidRDefault="00697335" w:rsidP="002C169B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right="113" w:firstLine="284"/>
        <w:contextualSpacing w:val="0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Комитет проводит</w:t>
      </w:r>
      <w:r w:rsidR="00300376"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оценку эффективности использования и управления муниципальным имуществом </w:t>
      </w:r>
      <w:r w:rsidR="00993929" w:rsidRPr="00993929">
        <w:rPr>
          <w:rFonts w:ascii="Liberation Serif" w:eastAsia="Times New Roman" w:hAnsi="Liberation Serif" w:cs="Times New Roman"/>
          <w:sz w:val="28"/>
          <w:szCs w:val="28"/>
          <w:lang w:eastAsia="ru-RU"/>
        </w:rPr>
        <w:t>муниципального образования «Каменский городской округ»</w:t>
      </w:r>
      <w:r w:rsidR="00993929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="00300376"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в соответствии с</w:t>
      </w:r>
      <w:r w:rsidR="002A7E7C">
        <w:rPr>
          <w:rFonts w:ascii="Liberation Serif" w:eastAsia="Times New Roman" w:hAnsi="Liberation Serif" w:cs="Times New Roman"/>
          <w:sz w:val="28"/>
          <w:szCs w:val="28"/>
          <w:lang w:eastAsia="ru-RU"/>
        </w:rPr>
        <w:t> </w:t>
      </w:r>
      <w:hyperlink r:id="rId10" w:history="1">
        <w:r w:rsidR="00C35B10" w:rsidRPr="00CE454D">
          <w:rPr>
            <w:rFonts w:ascii="Liberation Serif" w:eastAsia="Times New Roman" w:hAnsi="Liberation Serif" w:cs="Times New Roman"/>
            <w:sz w:val="28"/>
            <w:szCs w:val="28"/>
            <w:lang w:eastAsia="ru-RU"/>
          </w:rPr>
          <w:t>к</w:t>
        </w:r>
        <w:r w:rsidR="00300376" w:rsidRPr="00CE454D">
          <w:rPr>
            <w:rFonts w:ascii="Liberation Serif" w:eastAsia="Times New Roman" w:hAnsi="Liberation Serif" w:cs="Times New Roman"/>
            <w:sz w:val="28"/>
            <w:szCs w:val="28"/>
            <w:lang w:eastAsia="ru-RU"/>
          </w:rPr>
          <w:t>ритериями</w:t>
        </w:r>
      </w:hyperlink>
      <w:r w:rsidR="00300376"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оценки эффективности использования муниципального имущества, находящегося в собственности </w:t>
      </w:r>
      <w:r w:rsidR="00993929" w:rsidRPr="00993929">
        <w:rPr>
          <w:rFonts w:ascii="Liberation Serif" w:eastAsia="Times New Roman" w:hAnsi="Liberation Serif" w:cs="Times New Roman"/>
          <w:sz w:val="28"/>
          <w:szCs w:val="28"/>
          <w:lang w:eastAsia="ru-RU"/>
        </w:rPr>
        <w:t>муниципального образования «Каменский городской округ»</w:t>
      </w:r>
      <w:r w:rsidR="00300376"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, представленными в прил</w:t>
      </w:r>
      <w:r w:rsidR="00931FE0"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ожени</w:t>
      </w:r>
      <w:r w:rsidR="002A7E7C">
        <w:rPr>
          <w:rFonts w:ascii="Liberation Serif" w:eastAsia="Times New Roman" w:hAnsi="Liberation Serif" w:cs="Times New Roman"/>
          <w:sz w:val="28"/>
          <w:szCs w:val="28"/>
          <w:lang w:eastAsia="ru-RU"/>
        </w:rPr>
        <w:t>и</w:t>
      </w:r>
      <w:r w:rsidR="00300376"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№</w:t>
      </w:r>
      <w:r w:rsidR="008637A2"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4</w:t>
      </w:r>
      <w:r w:rsidR="00300376"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к</w:t>
      </w:r>
      <w:r w:rsidR="002A7E7C">
        <w:rPr>
          <w:rFonts w:ascii="Liberation Serif" w:eastAsia="Times New Roman" w:hAnsi="Liberation Serif" w:cs="Times New Roman"/>
          <w:sz w:val="28"/>
          <w:szCs w:val="28"/>
          <w:lang w:eastAsia="ru-RU"/>
        </w:rPr>
        <w:t> </w:t>
      </w:r>
      <w:r w:rsidR="00300376"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настоящей Методике.</w:t>
      </w:r>
    </w:p>
    <w:p w:rsidR="00300376" w:rsidRDefault="00300376" w:rsidP="002C169B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right="113" w:firstLine="284"/>
        <w:contextualSpacing w:val="0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Итоговые результаты </w:t>
      </w:r>
      <w:proofErr w:type="gramStart"/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оценки критериев эффективности использования муниципального имущества</w:t>
      </w:r>
      <w:proofErr w:type="gramEnd"/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формируются посредством суммирования баллов по</w:t>
      </w:r>
      <w:r w:rsidR="002A7E7C">
        <w:rPr>
          <w:rFonts w:ascii="Liberation Serif" w:eastAsia="Times New Roman" w:hAnsi="Liberation Serif" w:cs="Times New Roman"/>
          <w:sz w:val="28"/>
          <w:szCs w:val="28"/>
          <w:lang w:eastAsia="ru-RU"/>
        </w:rPr>
        <w:t> </w:t>
      </w:r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всем показателям.</w:t>
      </w:r>
    </w:p>
    <w:p w:rsidR="00300376" w:rsidRPr="00CE454D" w:rsidRDefault="00697335" w:rsidP="002C169B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right="113" w:firstLine="284"/>
        <w:contextualSpacing w:val="0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Комитет проводит</w:t>
      </w:r>
      <w:r w:rsidR="00300376"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="00C35B10"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расчет </w:t>
      </w:r>
      <w:r w:rsidR="006C3C4E"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значений </w:t>
      </w:r>
      <w:proofErr w:type="gramStart"/>
      <w:r w:rsidR="00C35B10"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показателей</w:t>
      </w:r>
      <w:proofErr w:type="gramEnd"/>
      <w:r w:rsidR="00C35B10"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="006C3C4E"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и готовят заключения об оценке эффективности использования муниципального имущества по каждому учреждению</w:t>
      </w:r>
      <w:r w:rsidR="00FA6613"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, предприятию </w:t>
      </w:r>
      <w:r w:rsidR="00300376"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с указанием:</w:t>
      </w:r>
    </w:p>
    <w:p w:rsidR="00CE454D" w:rsidRPr="00CE454D" w:rsidRDefault="00CE454D" w:rsidP="00274413">
      <w:pPr>
        <w:pStyle w:val="a6"/>
        <w:numPr>
          <w:ilvl w:val="0"/>
          <w:numId w:val="4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29" w:right="111" w:firstLine="255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перечня неиспользуемых объектов недвижимого имущества;</w:t>
      </w:r>
    </w:p>
    <w:p w:rsidR="00300376" w:rsidRPr="00CE454D" w:rsidRDefault="00CB679A" w:rsidP="00274413">
      <w:pPr>
        <w:pStyle w:val="a6"/>
        <w:numPr>
          <w:ilvl w:val="0"/>
          <w:numId w:val="4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29" w:right="111" w:firstLine="255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в</w:t>
      </w:r>
      <w:r w:rsidR="00300376"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ыявленных причин неэффективности использования муниципального имуществ</w:t>
      </w:r>
      <w:r w:rsidR="0059301D">
        <w:rPr>
          <w:rFonts w:ascii="Liberation Serif" w:eastAsia="Times New Roman" w:hAnsi="Liberation Serif" w:cs="Times New Roman"/>
          <w:sz w:val="28"/>
          <w:szCs w:val="28"/>
          <w:lang w:eastAsia="ru-RU"/>
        </w:rPr>
        <w:t>а;</w:t>
      </w:r>
    </w:p>
    <w:p w:rsidR="00300376" w:rsidRPr="00CE454D" w:rsidRDefault="00CB679A" w:rsidP="00274413">
      <w:pPr>
        <w:pStyle w:val="a6"/>
        <w:numPr>
          <w:ilvl w:val="0"/>
          <w:numId w:val="4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29" w:right="111" w:firstLine="255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р</w:t>
      </w:r>
      <w:r w:rsidR="00300376"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екомендаций по совершенствованию системы упра</w:t>
      </w:r>
      <w:r w:rsidR="0059301D">
        <w:rPr>
          <w:rFonts w:ascii="Liberation Serif" w:eastAsia="Times New Roman" w:hAnsi="Liberation Serif" w:cs="Times New Roman"/>
          <w:sz w:val="28"/>
          <w:szCs w:val="28"/>
          <w:lang w:eastAsia="ru-RU"/>
        </w:rPr>
        <w:t>вления муниципальным имуществом;</w:t>
      </w:r>
    </w:p>
    <w:p w:rsidR="00CB679A" w:rsidRPr="00CE454D" w:rsidRDefault="00CB679A" w:rsidP="00274413">
      <w:pPr>
        <w:pStyle w:val="a6"/>
        <w:numPr>
          <w:ilvl w:val="0"/>
          <w:numId w:val="4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29" w:right="111" w:firstLine="255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предложений о перераспределении объектов муниципального имущества между муниципальными учреждениями;</w:t>
      </w:r>
    </w:p>
    <w:p w:rsidR="00300376" w:rsidRPr="00CE454D" w:rsidRDefault="00CB679A" w:rsidP="00274413">
      <w:pPr>
        <w:pStyle w:val="a6"/>
        <w:numPr>
          <w:ilvl w:val="0"/>
          <w:numId w:val="4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29" w:right="111" w:firstLine="255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н</w:t>
      </w:r>
      <w:r w:rsidR="00300376"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еобходимости внесения изменений и дополнений в трудовой д</w:t>
      </w:r>
      <w:r w:rsidR="00751B1F"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оговор руководителя организации, применения мер дисциплинарной ответственности к</w:t>
      </w:r>
      <w:r w:rsidR="001E2633">
        <w:rPr>
          <w:rFonts w:ascii="Liberation Serif" w:eastAsia="Times New Roman" w:hAnsi="Liberation Serif" w:cs="Times New Roman"/>
          <w:sz w:val="28"/>
          <w:szCs w:val="28"/>
          <w:lang w:eastAsia="ru-RU"/>
        </w:rPr>
        <w:t> </w:t>
      </w:r>
      <w:r w:rsidR="00751B1F"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руководителю организации или необходимости </w:t>
      </w:r>
      <w:r w:rsidR="00300376"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досрочного расторжения трудового догов</w:t>
      </w:r>
      <w:r w:rsidR="0059301D">
        <w:rPr>
          <w:rFonts w:ascii="Liberation Serif" w:eastAsia="Times New Roman" w:hAnsi="Liberation Serif" w:cs="Times New Roman"/>
          <w:sz w:val="28"/>
          <w:szCs w:val="28"/>
          <w:lang w:eastAsia="ru-RU"/>
        </w:rPr>
        <w:t>ора с руководителем организации;</w:t>
      </w:r>
    </w:p>
    <w:p w:rsidR="00300376" w:rsidRPr="00CE454D" w:rsidRDefault="00CB679A" w:rsidP="00274413">
      <w:pPr>
        <w:pStyle w:val="a6"/>
        <w:numPr>
          <w:ilvl w:val="0"/>
          <w:numId w:val="4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29" w:right="111" w:firstLine="255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п</w:t>
      </w:r>
      <w:r w:rsidR="00300376"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редложений о реорганизации, ликвидации организации, а также о</w:t>
      </w:r>
      <w:r w:rsidR="001E2633">
        <w:rPr>
          <w:rFonts w:ascii="Liberation Serif" w:eastAsia="Times New Roman" w:hAnsi="Liberation Serif" w:cs="Times New Roman"/>
          <w:sz w:val="28"/>
          <w:szCs w:val="28"/>
          <w:lang w:eastAsia="ru-RU"/>
        </w:rPr>
        <w:t> </w:t>
      </w:r>
      <w:r w:rsidR="00300376"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приватизации муници</w:t>
      </w:r>
      <w:r w:rsidR="0059301D">
        <w:rPr>
          <w:rFonts w:ascii="Liberation Serif" w:eastAsia="Times New Roman" w:hAnsi="Liberation Serif" w:cs="Times New Roman"/>
          <w:sz w:val="28"/>
          <w:szCs w:val="28"/>
          <w:lang w:eastAsia="ru-RU"/>
        </w:rPr>
        <w:t>пального унитарного предприятия;</w:t>
      </w:r>
    </w:p>
    <w:p w:rsidR="001178ED" w:rsidRPr="00CE454D" w:rsidRDefault="00CB679A" w:rsidP="00274413">
      <w:pPr>
        <w:pStyle w:val="a6"/>
        <w:numPr>
          <w:ilvl w:val="0"/>
          <w:numId w:val="4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29" w:right="111" w:firstLine="255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п</w:t>
      </w:r>
      <w:r w:rsidR="001178ED"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редложени</w:t>
      </w:r>
      <w:r w:rsidR="00CE454D"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й</w:t>
      </w:r>
      <w:r w:rsidR="001178ED"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по вовлечению объектов муниципального имущества в</w:t>
      </w:r>
      <w:r w:rsidR="003D2D69"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 </w:t>
      </w:r>
      <w:r w:rsidR="001178ED"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хозяйственный оборот </w:t>
      </w:r>
      <w:r w:rsidR="00993929" w:rsidRPr="00993929">
        <w:rPr>
          <w:rFonts w:ascii="Liberation Serif" w:eastAsia="Times New Roman" w:hAnsi="Liberation Serif" w:cs="Times New Roman"/>
          <w:sz w:val="28"/>
          <w:szCs w:val="28"/>
          <w:lang w:eastAsia="ru-RU"/>
        </w:rPr>
        <w:t>муниципального образования «Каменский городской округ»</w:t>
      </w:r>
      <w:r w:rsidR="00993929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="00F05268"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и </w:t>
      </w:r>
      <w:r w:rsidR="001178ED"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повышению доходности использования муниципального имущества </w:t>
      </w:r>
      <w:r w:rsidR="00993929" w:rsidRPr="00993929">
        <w:rPr>
          <w:rFonts w:ascii="Liberation Serif" w:eastAsia="Times New Roman" w:hAnsi="Liberation Serif" w:cs="Times New Roman"/>
          <w:sz w:val="28"/>
          <w:szCs w:val="28"/>
          <w:lang w:eastAsia="ru-RU"/>
        </w:rPr>
        <w:t>муниципального образования «Каменский городской округ»</w:t>
      </w:r>
      <w:r w:rsidR="0059301D">
        <w:rPr>
          <w:rFonts w:ascii="Liberation Serif" w:eastAsia="Times New Roman" w:hAnsi="Liberation Serif" w:cs="Times New Roman"/>
          <w:sz w:val="28"/>
          <w:szCs w:val="28"/>
          <w:lang w:eastAsia="ru-RU"/>
        </w:rPr>
        <w:t>.</w:t>
      </w:r>
    </w:p>
    <w:p w:rsidR="00483A04" w:rsidRPr="00CE454D" w:rsidRDefault="00483A04" w:rsidP="002C169B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right="113" w:firstLine="284"/>
        <w:contextualSpacing w:val="0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Заключение об эффективности использования недвижимого имущества муниципальными учреждениями составляется с учетом следующего:</w:t>
      </w:r>
    </w:p>
    <w:p w:rsidR="00483A04" w:rsidRPr="00CE454D" w:rsidRDefault="00483A04" w:rsidP="0011651F">
      <w:pPr>
        <w:pStyle w:val="a6"/>
        <w:numPr>
          <w:ilvl w:val="1"/>
          <w:numId w:val="15"/>
        </w:numPr>
        <w:suppressAutoHyphens/>
        <w:autoSpaceDE w:val="0"/>
        <w:autoSpaceDN w:val="0"/>
        <w:adjustRightInd w:val="0"/>
        <w:spacing w:after="0" w:line="240" w:lineRule="auto"/>
        <w:ind w:left="0" w:right="111" w:firstLine="284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если </w:t>
      </w:r>
      <w:r w:rsidR="00FA3EFC"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суммарная </w:t>
      </w:r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оценка по всем критериям равна от </w:t>
      </w:r>
      <w:r w:rsidR="003F3B01">
        <w:rPr>
          <w:rFonts w:ascii="Liberation Serif" w:eastAsia="Times New Roman" w:hAnsi="Liberation Serif" w:cs="Times New Roman"/>
          <w:sz w:val="28"/>
          <w:szCs w:val="28"/>
          <w:lang w:eastAsia="ru-RU"/>
        </w:rPr>
        <w:t>3</w:t>
      </w:r>
      <w:r w:rsidR="00C81B39">
        <w:rPr>
          <w:rFonts w:ascii="Liberation Serif" w:eastAsia="Times New Roman" w:hAnsi="Liberation Serif" w:cs="Times New Roman"/>
          <w:sz w:val="28"/>
          <w:szCs w:val="28"/>
          <w:lang w:eastAsia="ru-RU"/>
        </w:rPr>
        <w:t>5</w:t>
      </w:r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до </w:t>
      </w:r>
      <w:r w:rsidR="003F3B01">
        <w:rPr>
          <w:rFonts w:ascii="Liberation Serif" w:eastAsia="Times New Roman" w:hAnsi="Liberation Serif" w:cs="Times New Roman"/>
          <w:sz w:val="28"/>
          <w:szCs w:val="28"/>
          <w:lang w:eastAsia="ru-RU"/>
        </w:rPr>
        <w:t>41</w:t>
      </w:r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баллов, то</w:t>
      </w:r>
      <w:r w:rsidR="003F3B01">
        <w:rPr>
          <w:rFonts w:ascii="Liberation Serif" w:eastAsia="Times New Roman" w:hAnsi="Liberation Serif" w:cs="Times New Roman"/>
          <w:sz w:val="28"/>
          <w:szCs w:val="28"/>
          <w:lang w:eastAsia="ru-RU"/>
        </w:rPr>
        <w:t> </w:t>
      </w:r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использование имущества </w:t>
      </w:r>
      <w:r w:rsidR="00FA3EFC"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учреждением является эффективным;</w:t>
      </w:r>
    </w:p>
    <w:p w:rsidR="00483A04" w:rsidRPr="00CE454D" w:rsidRDefault="00FA3EFC" w:rsidP="0011651F">
      <w:pPr>
        <w:pStyle w:val="a6"/>
        <w:numPr>
          <w:ilvl w:val="1"/>
          <w:numId w:val="15"/>
        </w:numPr>
        <w:suppressAutoHyphens/>
        <w:autoSpaceDE w:val="0"/>
        <w:autoSpaceDN w:val="0"/>
        <w:adjustRightInd w:val="0"/>
        <w:spacing w:after="0" w:line="240" w:lineRule="auto"/>
        <w:ind w:left="0" w:right="111" w:firstLine="284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lastRenderedPageBreak/>
        <w:t>е</w:t>
      </w:r>
      <w:r w:rsidR="00483A04"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сли </w:t>
      </w:r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суммарная</w:t>
      </w:r>
      <w:r w:rsidR="00483A04"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="002C169B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оценка </w:t>
      </w:r>
      <w:r w:rsidR="00483A04"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по всем критериям составляет от </w:t>
      </w:r>
      <w:r w:rsidR="00C81B39">
        <w:rPr>
          <w:rFonts w:ascii="Liberation Serif" w:eastAsia="Times New Roman" w:hAnsi="Liberation Serif" w:cs="Times New Roman"/>
          <w:sz w:val="28"/>
          <w:szCs w:val="28"/>
          <w:lang w:eastAsia="ru-RU"/>
        </w:rPr>
        <w:t>21</w:t>
      </w:r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="00483A04"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до </w:t>
      </w:r>
      <w:r w:rsidR="00C81B39">
        <w:rPr>
          <w:rFonts w:ascii="Liberation Serif" w:eastAsia="Times New Roman" w:hAnsi="Liberation Serif" w:cs="Times New Roman"/>
          <w:sz w:val="28"/>
          <w:szCs w:val="28"/>
          <w:lang w:eastAsia="ru-RU"/>
        </w:rPr>
        <w:t>34</w:t>
      </w:r>
      <w:r w:rsidR="00483A04"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баллов, то использование имущества </w:t>
      </w:r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учреждением является удовлетворительным;</w:t>
      </w:r>
    </w:p>
    <w:p w:rsidR="00483A04" w:rsidRPr="00CE454D" w:rsidRDefault="00FA3EFC" w:rsidP="0011651F">
      <w:pPr>
        <w:pStyle w:val="a6"/>
        <w:numPr>
          <w:ilvl w:val="1"/>
          <w:numId w:val="15"/>
        </w:numPr>
        <w:suppressAutoHyphens/>
        <w:autoSpaceDE w:val="0"/>
        <w:autoSpaceDN w:val="0"/>
        <w:adjustRightInd w:val="0"/>
        <w:spacing w:after="0" w:line="240" w:lineRule="auto"/>
        <w:ind w:left="0" w:right="111" w:firstLine="284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если</w:t>
      </w:r>
      <w:r w:rsidR="00483A04"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суммарная </w:t>
      </w:r>
      <w:r w:rsidR="00483A04"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оценка по всем критериям ниже </w:t>
      </w:r>
      <w:r w:rsidR="00C81B39">
        <w:rPr>
          <w:rFonts w:ascii="Liberation Serif" w:eastAsia="Times New Roman" w:hAnsi="Liberation Serif" w:cs="Times New Roman"/>
          <w:sz w:val="28"/>
          <w:szCs w:val="28"/>
          <w:lang w:eastAsia="ru-RU"/>
        </w:rPr>
        <w:t>20</w:t>
      </w:r>
      <w:r w:rsidR="00483A04"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баллов, то использование имущества </w:t>
      </w:r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учреждением является неэффективным.</w:t>
      </w:r>
    </w:p>
    <w:p w:rsidR="00FA3EFC" w:rsidRPr="00CE454D" w:rsidRDefault="00FA3EFC" w:rsidP="002C169B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right="113" w:firstLine="284"/>
        <w:contextualSpacing w:val="0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Заключение об эффективности использования недвижимого имущества муниципальными унитарными предприятиями составляется с учетом следующего:</w:t>
      </w:r>
    </w:p>
    <w:p w:rsidR="00FA3EFC" w:rsidRPr="00CE454D" w:rsidRDefault="00FA3EFC" w:rsidP="0011651F">
      <w:pPr>
        <w:pStyle w:val="a6"/>
        <w:numPr>
          <w:ilvl w:val="1"/>
          <w:numId w:val="15"/>
        </w:numPr>
        <w:suppressAutoHyphens/>
        <w:autoSpaceDE w:val="0"/>
        <w:autoSpaceDN w:val="0"/>
        <w:adjustRightInd w:val="0"/>
        <w:spacing w:after="0" w:line="240" w:lineRule="auto"/>
        <w:ind w:left="0" w:right="111" w:firstLine="284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если суммарная оценка по всем критериям равна </w:t>
      </w:r>
      <w:r w:rsidR="00C81B39"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от </w:t>
      </w:r>
      <w:r w:rsidR="00C81B39">
        <w:rPr>
          <w:rFonts w:ascii="Liberation Serif" w:eastAsia="Times New Roman" w:hAnsi="Liberation Serif" w:cs="Times New Roman"/>
          <w:sz w:val="28"/>
          <w:szCs w:val="28"/>
          <w:lang w:eastAsia="ru-RU"/>
        </w:rPr>
        <w:t>30</w:t>
      </w:r>
      <w:r w:rsidR="00C81B39"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до </w:t>
      </w:r>
      <w:r w:rsidR="00C81B39">
        <w:rPr>
          <w:rFonts w:ascii="Liberation Serif" w:eastAsia="Times New Roman" w:hAnsi="Liberation Serif" w:cs="Times New Roman"/>
          <w:sz w:val="28"/>
          <w:szCs w:val="28"/>
          <w:lang w:eastAsia="ru-RU"/>
        </w:rPr>
        <w:t>35</w:t>
      </w:r>
      <w:r w:rsidR="00C81B39"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баллов, то использование имущества предприятием является эффективным;</w:t>
      </w:r>
    </w:p>
    <w:p w:rsidR="00FA3EFC" w:rsidRPr="00CE454D" w:rsidRDefault="00FA3EFC" w:rsidP="0011651F">
      <w:pPr>
        <w:pStyle w:val="a6"/>
        <w:numPr>
          <w:ilvl w:val="1"/>
          <w:numId w:val="15"/>
        </w:numPr>
        <w:suppressAutoHyphens/>
        <w:autoSpaceDE w:val="0"/>
        <w:autoSpaceDN w:val="0"/>
        <w:adjustRightInd w:val="0"/>
        <w:spacing w:after="0" w:line="240" w:lineRule="auto"/>
        <w:ind w:left="0" w:right="111" w:firstLine="284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если суммарная</w:t>
      </w:r>
      <w:r w:rsidR="003A7A1C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оценка</w:t>
      </w:r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по всем критериям составляет от </w:t>
      </w:r>
      <w:r w:rsidR="00C81B39">
        <w:rPr>
          <w:rFonts w:ascii="Liberation Serif" w:eastAsia="Times New Roman" w:hAnsi="Liberation Serif" w:cs="Times New Roman"/>
          <w:sz w:val="28"/>
          <w:szCs w:val="28"/>
          <w:lang w:eastAsia="ru-RU"/>
        </w:rPr>
        <w:t>1</w:t>
      </w:r>
      <w:r w:rsidR="0077121A">
        <w:rPr>
          <w:rFonts w:ascii="Liberation Serif" w:eastAsia="Times New Roman" w:hAnsi="Liberation Serif" w:cs="Times New Roman"/>
          <w:sz w:val="28"/>
          <w:szCs w:val="28"/>
          <w:lang w:eastAsia="ru-RU"/>
        </w:rPr>
        <w:t>8</w:t>
      </w:r>
      <w:r w:rsidR="00C81B39"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до </w:t>
      </w:r>
      <w:r w:rsidR="00C81B39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29 </w:t>
      </w:r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баллов, то использование имущества предприятием является удовлетворительным;</w:t>
      </w:r>
    </w:p>
    <w:p w:rsidR="00FA3EFC" w:rsidRPr="00CE454D" w:rsidRDefault="00FA3EFC" w:rsidP="0011651F">
      <w:pPr>
        <w:pStyle w:val="a6"/>
        <w:numPr>
          <w:ilvl w:val="1"/>
          <w:numId w:val="15"/>
        </w:numPr>
        <w:suppressAutoHyphens/>
        <w:autoSpaceDE w:val="0"/>
        <w:autoSpaceDN w:val="0"/>
        <w:adjustRightInd w:val="0"/>
        <w:spacing w:after="0" w:line="240" w:lineRule="auto"/>
        <w:ind w:left="0" w:right="111" w:firstLine="284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если суммарная оценка по всем критериям ниже </w:t>
      </w:r>
      <w:r w:rsidR="00C81B39">
        <w:rPr>
          <w:rFonts w:ascii="Liberation Serif" w:eastAsia="Times New Roman" w:hAnsi="Liberation Serif" w:cs="Times New Roman"/>
          <w:sz w:val="28"/>
          <w:szCs w:val="28"/>
          <w:lang w:eastAsia="ru-RU"/>
        </w:rPr>
        <w:t>1</w:t>
      </w:r>
      <w:r w:rsidR="0077121A">
        <w:rPr>
          <w:rFonts w:ascii="Liberation Serif" w:eastAsia="Times New Roman" w:hAnsi="Liberation Serif" w:cs="Times New Roman"/>
          <w:sz w:val="28"/>
          <w:szCs w:val="28"/>
          <w:lang w:eastAsia="ru-RU"/>
        </w:rPr>
        <w:t>7</w:t>
      </w:r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баллов, то использование имущества предприятием является неэффективным.</w:t>
      </w:r>
    </w:p>
    <w:p w:rsidR="00300376" w:rsidRPr="00CE454D" w:rsidRDefault="00300376" w:rsidP="002C169B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right="113" w:firstLine="284"/>
        <w:contextualSpacing w:val="0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Особенности </w:t>
      </w:r>
      <w:proofErr w:type="gramStart"/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проведения оценки эффективности использования имущества муниципальной казны</w:t>
      </w:r>
      <w:proofErr w:type="gramEnd"/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указаны в </w:t>
      </w:r>
      <w:hyperlink r:id="rId11" w:history="1">
        <w:r w:rsidRPr="00CE454D">
          <w:rPr>
            <w:rFonts w:ascii="Liberation Serif" w:eastAsia="Times New Roman" w:hAnsi="Liberation Serif" w:cs="Times New Roman"/>
            <w:sz w:val="28"/>
            <w:szCs w:val="28"/>
            <w:lang w:eastAsia="ru-RU"/>
          </w:rPr>
          <w:t xml:space="preserve">разделе </w:t>
        </w:r>
        <w:r w:rsidR="00336419" w:rsidRPr="00CE454D">
          <w:rPr>
            <w:rFonts w:ascii="Liberation Serif" w:eastAsia="Times New Roman" w:hAnsi="Liberation Serif" w:cs="Times New Roman"/>
            <w:sz w:val="28"/>
            <w:szCs w:val="28"/>
            <w:lang w:eastAsia="ru-RU"/>
          </w:rPr>
          <w:t>3</w:t>
        </w:r>
      </w:hyperlink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настояще</w:t>
      </w:r>
      <w:r w:rsidR="00225D7C"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й</w:t>
      </w:r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="00225D7C"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Методики</w:t>
      </w:r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.</w:t>
      </w:r>
    </w:p>
    <w:p w:rsidR="005040CF" w:rsidRPr="00CE454D" w:rsidRDefault="005040CF" w:rsidP="005040CF">
      <w:pPr>
        <w:suppressAutoHyphens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5040CF" w:rsidRPr="005040CF" w:rsidRDefault="005040CF" w:rsidP="002C169B">
      <w:pPr>
        <w:pStyle w:val="a6"/>
        <w:numPr>
          <w:ilvl w:val="0"/>
          <w:numId w:val="19"/>
        </w:numPr>
        <w:autoSpaceDE w:val="0"/>
        <w:autoSpaceDN w:val="0"/>
        <w:adjustRightInd w:val="0"/>
        <w:spacing w:after="120" w:line="240" w:lineRule="auto"/>
        <w:ind w:left="357" w:right="113" w:hanging="357"/>
        <w:contextualSpacing w:val="0"/>
        <w:jc w:val="center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  <w:r w:rsidRPr="00CE454D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>Порядок оценки эффективности управления имуществом</w:t>
      </w:r>
      <w:r w:rsidRPr="00CE454D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br/>
        <w:t>муниципальной казны</w:t>
      </w:r>
    </w:p>
    <w:p w:rsidR="005040CF" w:rsidRPr="002C169B" w:rsidRDefault="005040CF" w:rsidP="002C169B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right="113" w:firstLine="284"/>
        <w:contextualSpacing w:val="0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2C169B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proofErr w:type="gramStart"/>
      <w:r w:rsidR="00697335">
        <w:rPr>
          <w:rFonts w:ascii="Liberation Serif" w:eastAsia="Times New Roman" w:hAnsi="Liberation Serif" w:cs="Times New Roman"/>
          <w:sz w:val="28"/>
          <w:szCs w:val="28"/>
          <w:lang w:eastAsia="ru-RU"/>
        </w:rPr>
        <w:t>Комитет</w:t>
      </w:r>
      <w:r w:rsidRPr="002C169B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ежегодно не позднее 15 марта года, следующего за отчетным, проводит анализ критериев оценки эффективности использования имущества муниципальной казны по </w:t>
      </w:r>
      <w:r w:rsidR="00483A04" w:rsidRPr="002C169B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показателям, указанным в </w:t>
      </w:r>
      <w:r w:rsidRPr="002C169B">
        <w:rPr>
          <w:rFonts w:ascii="Liberation Serif" w:eastAsia="Times New Roman" w:hAnsi="Liberation Serif" w:cs="Times New Roman"/>
          <w:sz w:val="28"/>
          <w:szCs w:val="28"/>
          <w:lang w:eastAsia="ru-RU"/>
        </w:rPr>
        <w:t>приложени</w:t>
      </w:r>
      <w:r w:rsidR="00483A04" w:rsidRPr="002C169B">
        <w:rPr>
          <w:rFonts w:ascii="Liberation Serif" w:eastAsia="Times New Roman" w:hAnsi="Liberation Serif" w:cs="Times New Roman"/>
          <w:sz w:val="28"/>
          <w:szCs w:val="28"/>
          <w:lang w:eastAsia="ru-RU"/>
        </w:rPr>
        <w:t>и</w:t>
      </w:r>
      <w:r w:rsidRPr="002C169B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="00483A04" w:rsidRPr="002C169B">
        <w:rPr>
          <w:rFonts w:ascii="Liberation Serif" w:eastAsia="Times New Roman" w:hAnsi="Liberation Serif" w:cs="Times New Roman"/>
          <w:sz w:val="28"/>
          <w:szCs w:val="28"/>
          <w:lang w:eastAsia="ru-RU"/>
        </w:rPr>
        <w:t>№</w:t>
      </w:r>
      <w:r w:rsidR="001E2633">
        <w:rPr>
          <w:rFonts w:ascii="Liberation Serif" w:eastAsia="Times New Roman" w:hAnsi="Liberation Serif" w:cs="Times New Roman"/>
          <w:sz w:val="28"/>
          <w:szCs w:val="28"/>
          <w:lang w:eastAsia="ru-RU"/>
        </w:rPr>
        <w:t>5</w:t>
      </w:r>
      <w:r w:rsidRPr="002C169B">
        <w:rPr>
          <w:rFonts w:ascii="Liberation Serif" w:eastAsia="Times New Roman" w:hAnsi="Liberation Serif" w:cs="Times New Roman"/>
          <w:sz w:val="28"/>
          <w:szCs w:val="28"/>
          <w:lang w:eastAsia="ru-RU"/>
        </w:rPr>
        <w:t>.</w:t>
      </w:r>
      <w:proofErr w:type="gramEnd"/>
    </w:p>
    <w:p w:rsidR="00FA3EFC" w:rsidRPr="002C169B" w:rsidRDefault="00697335" w:rsidP="002C169B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right="113" w:firstLine="284"/>
        <w:contextualSpacing w:val="0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Комитет</w:t>
      </w:r>
      <w:r w:rsidR="00FA3EFC" w:rsidRPr="002C169B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проводит расчет значений показателей и готовит заключение об оценке эффективности использования </w:t>
      </w:r>
      <w:r w:rsidR="00B25E29" w:rsidRPr="002C169B">
        <w:rPr>
          <w:rFonts w:ascii="Liberation Serif" w:eastAsia="Times New Roman" w:hAnsi="Liberation Serif" w:cs="Times New Roman"/>
          <w:sz w:val="28"/>
          <w:szCs w:val="28"/>
          <w:lang w:eastAsia="ru-RU"/>
        </w:rPr>
        <w:t>имущества муниципальной казны</w:t>
      </w:r>
      <w:r w:rsidR="00FA3EFC" w:rsidRPr="002C169B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с указанием:</w:t>
      </w:r>
    </w:p>
    <w:p w:rsidR="005040CF" w:rsidRPr="005040CF" w:rsidRDefault="00336419" w:rsidP="0011651F">
      <w:pPr>
        <w:pStyle w:val="a6"/>
        <w:numPr>
          <w:ilvl w:val="0"/>
          <w:numId w:val="18"/>
        </w:numPr>
        <w:suppressAutoHyphens/>
        <w:autoSpaceDE w:val="0"/>
        <w:autoSpaceDN w:val="0"/>
        <w:adjustRightInd w:val="0"/>
        <w:spacing w:after="0" w:line="240" w:lineRule="auto"/>
        <w:ind w:left="0" w:right="111" w:firstLine="284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в</w:t>
      </w:r>
      <w:r w:rsidR="005040CF" w:rsidRPr="005040CF">
        <w:rPr>
          <w:rFonts w:ascii="Liberation Serif" w:eastAsia="Times New Roman" w:hAnsi="Liberation Serif" w:cs="Times New Roman"/>
          <w:sz w:val="28"/>
          <w:szCs w:val="28"/>
          <w:lang w:eastAsia="ru-RU"/>
        </w:rPr>
        <w:t>ыявленных причин неэффективности использования муниципального имущ</w:t>
      </w:r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ества;</w:t>
      </w:r>
    </w:p>
    <w:p w:rsidR="005040CF" w:rsidRPr="005040CF" w:rsidRDefault="00336419" w:rsidP="0011651F">
      <w:pPr>
        <w:pStyle w:val="a6"/>
        <w:numPr>
          <w:ilvl w:val="0"/>
          <w:numId w:val="18"/>
        </w:numPr>
        <w:suppressAutoHyphens/>
        <w:autoSpaceDE w:val="0"/>
        <w:autoSpaceDN w:val="0"/>
        <w:adjustRightInd w:val="0"/>
        <w:spacing w:after="0" w:line="240" w:lineRule="auto"/>
        <w:ind w:left="0" w:right="111" w:firstLine="284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р</w:t>
      </w:r>
      <w:r w:rsidR="005040CF" w:rsidRPr="005040CF">
        <w:rPr>
          <w:rFonts w:ascii="Liberation Serif" w:eastAsia="Times New Roman" w:hAnsi="Liberation Serif" w:cs="Times New Roman"/>
          <w:sz w:val="28"/>
          <w:szCs w:val="28"/>
          <w:lang w:eastAsia="ru-RU"/>
        </w:rPr>
        <w:t>екомендаций по совершенствованию системы упра</w:t>
      </w:r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вления муниципальным имуществом;</w:t>
      </w:r>
    </w:p>
    <w:p w:rsidR="005040CF" w:rsidRPr="005040CF" w:rsidRDefault="00336419" w:rsidP="0011651F">
      <w:pPr>
        <w:pStyle w:val="a6"/>
        <w:numPr>
          <w:ilvl w:val="0"/>
          <w:numId w:val="18"/>
        </w:numPr>
        <w:suppressAutoHyphens/>
        <w:autoSpaceDE w:val="0"/>
        <w:autoSpaceDN w:val="0"/>
        <w:adjustRightInd w:val="0"/>
        <w:spacing w:after="0" w:line="240" w:lineRule="auto"/>
        <w:ind w:left="0" w:right="111" w:firstLine="284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п</w:t>
      </w:r>
      <w:r w:rsidR="005040CF" w:rsidRPr="005040CF">
        <w:rPr>
          <w:rFonts w:ascii="Liberation Serif" w:eastAsia="Times New Roman" w:hAnsi="Liberation Serif" w:cs="Times New Roman"/>
          <w:sz w:val="28"/>
          <w:szCs w:val="28"/>
          <w:lang w:eastAsia="ru-RU"/>
        </w:rPr>
        <w:t>редложений о приватизации (перепрофилирова</w:t>
      </w:r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нии) нежилых помещений (зданий);</w:t>
      </w:r>
    </w:p>
    <w:p w:rsidR="005040CF" w:rsidRPr="005040CF" w:rsidRDefault="00336419" w:rsidP="0011651F">
      <w:pPr>
        <w:pStyle w:val="a6"/>
        <w:numPr>
          <w:ilvl w:val="0"/>
          <w:numId w:val="18"/>
        </w:numPr>
        <w:suppressAutoHyphens/>
        <w:autoSpaceDE w:val="0"/>
        <w:autoSpaceDN w:val="0"/>
        <w:adjustRightInd w:val="0"/>
        <w:spacing w:after="0" w:line="240" w:lineRule="auto"/>
        <w:ind w:left="0" w:right="111" w:firstLine="284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п</w:t>
      </w:r>
      <w:r w:rsidR="005040CF" w:rsidRPr="005040CF">
        <w:rPr>
          <w:rFonts w:ascii="Liberation Serif" w:eastAsia="Times New Roman" w:hAnsi="Liberation Serif" w:cs="Times New Roman"/>
          <w:sz w:val="28"/>
          <w:szCs w:val="28"/>
          <w:lang w:eastAsia="ru-RU"/>
        </w:rPr>
        <w:t>редложений о проведении реконструкции и капитального ремонта, в том числе работ по приведению в надлежащее</w:t>
      </w:r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и пригодное для эксплуатации</w:t>
      </w:r>
      <w:r w:rsidR="005040CF" w:rsidRPr="005040CF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состояние нежилых помещений (зданий).</w:t>
      </w:r>
    </w:p>
    <w:p w:rsidR="00336419" w:rsidRPr="002C169B" w:rsidRDefault="00336419" w:rsidP="002C169B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right="113" w:firstLine="284"/>
        <w:contextualSpacing w:val="0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2C169B">
        <w:rPr>
          <w:rFonts w:ascii="Liberation Serif" w:eastAsia="Times New Roman" w:hAnsi="Liberation Serif" w:cs="Times New Roman"/>
          <w:sz w:val="28"/>
          <w:szCs w:val="28"/>
          <w:lang w:eastAsia="ru-RU"/>
        </w:rPr>
        <w:t>Заключение об эффективности использования недвижимого имущества, составляющего муниципальную казну, составляется с учетом следующего:</w:t>
      </w:r>
    </w:p>
    <w:p w:rsidR="00336419" w:rsidRPr="00CE454D" w:rsidRDefault="00336419" w:rsidP="0011651F">
      <w:pPr>
        <w:pStyle w:val="a6"/>
        <w:numPr>
          <w:ilvl w:val="1"/>
          <w:numId w:val="15"/>
        </w:numPr>
        <w:suppressAutoHyphens/>
        <w:autoSpaceDE w:val="0"/>
        <w:autoSpaceDN w:val="0"/>
        <w:adjustRightInd w:val="0"/>
        <w:spacing w:after="0" w:line="240" w:lineRule="auto"/>
        <w:ind w:left="0" w:right="111" w:firstLine="284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если суммарная оценка по всем критериям равна от </w:t>
      </w:r>
      <w:r w:rsidR="0077121A">
        <w:rPr>
          <w:rFonts w:ascii="Liberation Serif" w:eastAsia="Times New Roman" w:hAnsi="Liberation Serif" w:cs="Times New Roman"/>
          <w:sz w:val="28"/>
          <w:szCs w:val="28"/>
          <w:lang w:eastAsia="ru-RU"/>
        </w:rPr>
        <w:t>45</w:t>
      </w:r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до </w:t>
      </w:r>
      <w:r w:rsidR="0077121A">
        <w:rPr>
          <w:rFonts w:ascii="Liberation Serif" w:eastAsia="Times New Roman" w:hAnsi="Liberation Serif" w:cs="Times New Roman"/>
          <w:sz w:val="28"/>
          <w:szCs w:val="28"/>
          <w:lang w:eastAsia="ru-RU"/>
        </w:rPr>
        <w:t>55</w:t>
      </w:r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баллов, то использование имущества муниципальной казны является эффективным;</w:t>
      </w:r>
    </w:p>
    <w:p w:rsidR="00336419" w:rsidRPr="00CE454D" w:rsidRDefault="00336419" w:rsidP="0011651F">
      <w:pPr>
        <w:pStyle w:val="a6"/>
        <w:numPr>
          <w:ilvl w:val="1"/>
          <w:numId w:val="15"/>
        </w:numPr>
        <w:suppressAutoHyphens/>
        <w:autoSpaceDE w:val="0"/>
        <w:autoSpaceDN w:val="0"/>
        <w:adjustRightInd w:val="0"/>
        <w:spacing w:after="0" w:line="240" w:lineRule="auto"/>
        <w:ind w:left="0" w:right="111" w:firstLine="284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если суммарная </w:t>
      </w:r>
      <w:r w:rsidR="003A7A1C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оценка </w:t>
      </w:r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по всем критериям составляет от </w:t>
      </w:r>
      <w:r w:rsidR="00294C7C">
        <w:rPr>
          <w:rFonts w:ascii="Liberation Serif" w:eastAsia="Times New Roman" w:hAnsi="Liberation Serif" w:cs="Times New Roman"/>
          <w:sz w:val="28"/>
          <w:szCs w:val="28"/>
          <w:lang w:eastAsia="ru-RU"/>
        </w:rPr>
        <w:t>31</w:t>
      </w:r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до </w:t>
      </w:r>
      <w:r w:rsidR="00294C7C">
        <w:rPr>
          <w:rFonts w:ascii="Liberation Serif" w:eastAsia="Times New Roman" w:hAnsi="Liberation Serif" w:cs="Times New Roman"/>
          <w:sz w:val="28"/>
          <w:szCs w:val="28"/>
          <w:lang w:eastAsia="ru-RU"/>
        </w:rPr>
        <w:t>44</w:t>
      </w:r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баллов, то использование имущества муниципальной казны является удовлетворительным;</w:t>
      </w:r>
    </w:p>
    <w:p w:rsidR="005040CF" w:rsidRPr="005040CF" w:rsidRDefault="00336419" w:rsidP="0011651F">
      <w:pPr>
        <w:pStyle w:val="a6"/>
        <w:numPr>
          <w:ilvl w:val="1"/>
          <w:numId w:val="15"/>
        </w:numPr>
        <w:suppressAutoHyphens/>
        <w:autoSpaceDE w:val="0"/>
        <w:autoSpaceDN w:val="0"/>
        <w:adjustRightInd w:val="0"/>
        <w:spacing w:after="0" w:line="240" w:lineRule="auto"/>
        <w:ind w:left="0" w:right="111" w:firstLine="284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lastRenderedPageBreak/>
        <w:t xml:space="preserve">если суммарная оценка по всем критериям ниже </w:t>
      </w:r>
      <w:r w:rsidR="00294C7C">
        <w:rPr>
          <w:rFonts w:ascii="Liberation Serif" w:eastAsia="Times New Roman" w:hAnsi="Liberation Serif" w:cs="Times New Roman"/>
          <w:sz w:val="28"/>
          <w:szCs w:val="28"/>
          <w:lang w:eastAsia="ru-RU"/>
        </w:rPr>
        <w:t>30</w:t>
      </w:r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баллов, то использование имущества муниципальной казны является неэффективным.</w:t>
      </w:r>
    </w:p>
    <w:p w:rsidR="007D36CF" w:rsidRPr="00CE454D" w:rsidRDefault="007D36CF" w:rsidP="00931FE0">
      <w:pPr>
        <w:pStyle w:val="a6"/>
        <w:suppressAutoHyphens/>
        <w:autoSpaceDE w:val="0"/>
        <w:autoSpaceDN w:val="0"/>
        <w:adjustRightInd w:val="0"/>
        <w:spacing w:after="0" w:line="240" w:lineRule="auto"/>
        <w:ind w:left="313" w:right="111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7D36CF" w:rsidRPr="002C169B" w:rsidRDefault="007D36CF" w:rsidP="002C169B">
      <w:pPr>
        <w:pStyle w:val="a6"/>
        <w:numPr>
          <w:ilvl w:val="0"/>
          <w:numId w:val="19"/>
        </w:numPr>
        <w:autoSpaceDE w:val="0"/>
        <w:autoSpaceDN w:val="0"/>
        <w:adjustRightInd w:val="0"/>
        <w:spacing w:after="120" w:line="240" w:lineRule="auto"/>
        <w:ind w:left="357" w:right="113" w:hanging="357"/>
        <w:contextualSpacing w:val="0"/>
        <w:jc w:val="center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  <w:r w:rsidRPr="00CE454D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>Отчет об эффективности использования и управления муниципальным имуществом</w:t>
      </w:r>
    </w:p>
    <w:p w:rsidR="00300376" w:rsidRPr="002C169B" w:rsidRDefault="00697335" w:rsidP="002C169B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right="113" w:firstLine="284"/>
        <w:contextualSpacing w:val="0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proofErr w:type="gramStart"/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Комитет</w:t>
      </w:r>
      <w:r w:rsidR="00300376" w:rsidRPr="002C169B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в срок до </w:t>
      </w:r>
      <w:r w:rsidR="0077121A">
        <w:rPr>
          <w:rFonts w:ascii="Liberation Serif" w:eastAsia="Times New Roman" w:hAnsi="Liberation Serif" w:cs="Times New Roman"/>
          <w:sz w:val="28"/>
          <w:szCs w:val="28"/>
          <w:lang w:eastAsia="ru-RU"/>
        </w:rPr>
        <w:t>2</w:t>
      </w:r>
      <w:r w:rsidR="003D2D69" w:rsidRPr="002C169B">
        <w:rPr>
          <w:rFonts w:ascii="Liberation Serif" w:eastAsia="Times New Roman" w:hAnsi="Liberation Serif" w:cs="Times New Roman"/>
          <w:sz w:val="28"/>
          <w:szCs w:val="28"/>
          <w:lang w:eastAsia="ru-RU"/>
        </w:rPr>
        <w:t>5</w:t>
      </w:r>
      <w:r w:rsidR="00300376" w:rsidRPr="002C169B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апреля года, следующего за отчетным, </w:t>
      </w:r>
      <w:r w:rsidR="00AE242F" w:rsidRPr="002C169B">
        <w:rPr>
          <w:rFonts w:ascii="Liberation Serif" w:eastAsia="Times New Roman" w:hAnsi="Liberation Serif" w:cs="Times New Roman"/>
          <w:sz w:val="28"/>
          <w:szCs w:val="28"/>
          <w:lang w:eastAsia="ru-RU"/>
        </w:rPr>
        <w:t>готовит и направляет проект отчета</w:t>
      </w:r>
      <w:r w:rsidR="00300376" w:rsidRPr="002C169B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об оценке эффективности использования и управления муниципальным имуществом </w:t>
      </w:r>
      <w:r w:rsidR="00993929" w:rsidRPr="00993929">
        <w:rPr>
          <w:rFonts w:ascii="Liberation Serif" w:eastAsia="Times New Roman" w:hAnsi="Liberation Serif" w:cs="Times New Roman"/>
          <w:sz w:val="28"/>
          <w:szCs w:val="28"/>
          <w:lang w:eastAsia="ru-RU"/>
        </w:rPr>
        <w:t>муниципального образования «Каменский городской округ»</w:t>
      </w:r>
      <w:r w:rsidR="00993929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="00300376" w:rsidRPr="002C169B">
        <w:rPr>
          <w:rFonts w:ascii="Liberation Serif" w:eastAsia="Times New Roman" w:hAnsi="Liberation Serif" w:cs="Times New Roman"/>
          <w:sz w:val="28"/>
          <w:szCs w:val="28"/>
          <w:lang w:eastAsia="ru-RU"/>
        </w:rPr>
        <w:t>с</w:t>
      </w:r>
      <w:r w:rsidR="001E2633">
        <w:rPr>
          <w:rFonts w:ascii="Liberation Serif" w:eastAsia="Times New Roman" w:hAnsi="Liberation Serif" w:cs="Times New Roman"/>
          <w:sz w:val="28"/>
          <w:szCs w:val="28"/>
          <w:lang w:eastAsia="ru-RU"/>
        </w:rPr>
        <w:t> </w:t>
      </w:r>
      <w:r w:rsidR="00300376" w:rsidRPr="002C169B">
        <w:rPr>
          <w:rFonts w:ascii="Liberation Serif" w:eastAsia="Times New Roman" w:hAnsi="Liberation Serif" w:cs="Times New Roman"/>
          <w:sz w:val="28"/>
          <w:szCs w:val="28"/>
          <w:lang w:eastAsia="ru-RU"/>
        </w:rPr>
        <w:t>результатами оценки эффективности деятельности организаций и внесенными предложениями по ним Главе</w:t>
      </w:r>
      <w:r w:rsidR="003D2D69" w:rsidRPr="002C169B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="00993929" w:rsidRPr="00993929">
        <w:rPr>
          <w:rFonts w:ascii="Liberation Serif" w:eastAsia="Times New Roman" w:hAnsi="Liberation Serif" w:cs="Times New Roman"/>
          <w:sz w:val="28"/>
          <w:szCs w:val="28"/>
          <w:lang w:eastAsia="ru-RU"/>
        </w:rPr>
        <w:t>муниципального образования «Каменский городской округ»</w:t>
      </w:r>
      <w:r w:rsidR="009A740C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="00300376" w:rsidRPr="002C169B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для </w:t>
      </w:r>
      <w:r w:rsidR="00F05268" w:rsidRPr="002C169B">
        <w:rPr>
          <w:rFonts w:ascii="Liberation Serif" w:eastAsia="Times New Roman" w:hAnsi="Liberation Serif" w:cs="Times New Roman"/>
          <w:sz w:val="28"/>
          <w:szCs w:val="28"/>
          <w:lang w:eastAsia="ru-RU"/>
        </w:rPr>
        <w:t>утверждения и</w:t>
      </w:r>
      <w:r w:rsidR="001E2633">
        <w:rPr>
          <w:rFonts w:ascii="Liberation Serif" w:eastAsia="Times New Roman" w:hAnsi="Liberation Serif" w:cs="Times New Roman"/>
          <w:sz w:val="28"/>
          <w:szCs w:val="28"/>
          <w:lang w:eastAsia="ru-RU"/>
        </w:rPr>
        <w:t> </w:t>
      </w:r>
      <w:r w:rsidR="00F05268" w:rsidRPr="002C169B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(или) </w:t>
      </w:r>
      <w:r w:rsidR="00300376" w:rsidRPr="002C169B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принятия </w:t>
      </w:r>
      <w:r w:rsidR="00F05268" w:rsidRPr="002C169B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иных </w:t>
      </w:r>
      <w:r w:rsidR="00300376" w:rsidRPr="002C169B">
        <w:rPr>
          <w:rFonts w:ascii="Liberation Serif" w:eastAsia="Times New Roman" w:hAnsi="Liberation Serif" w:cs="Times New Roman"/>
          <w:sz w:val="28"/>
          <w:szCs w:val="28"/>
          <w:lang w:eastAsia="ru-RU"/>
        </w:rPr>
        <w:t>решени</w:t>
      </w:r>
      <w:r w:rsidR="00F05268" w:rsidRPr="002C169B">
        <w:rPr>
          <w:rFonts w:ascii="Liberation Serif" w:eastAsia="Times New Roman" w:hAnsi="Liberation Serif" w:cs="Times New Roman"/>
          <w:sz w:val="28"/>
          <w:szCs w:val="28"/>
          <w:lang w:eastAsia="ru-RU"/>
        </w:rPr>
        <w:t>й</w:t>
      </w:r>
      <w:r w:rsidR="00300376" w:rsidRPr="002C169B">
        <w:rPr>
          <w:rFonts w:ascii="Liberation Serif" w:eastAsia="Times New Roman" w:hAnsi="Liberation Serif" w:cs="Times New Roman"/>
          <w:sz w:val="28"/>
          <w:szCs w:val="28"/>
          <w:lang w:eastAsia="ru-RU"/>
        </w:rPr>
        <w:t>.</w:t>
      </w:r>
      <w:proofErr w:type="gramEnd"/>
    </w:p>
    <w:p w:rsidR="007D36CF" w:rsidRPr="00CE454D" w:rsidRDefault="007D36CF" w:rsidP="002C169B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right="113" w:firstLine="284"/>
        <w:contextualSpacing w:val="0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Отчет об оценке эффективности использования и управления муниципальным имуществом в обязательном порядке включает информацию</w:t>
      </w:r>
      <w:r w:rsidR="00E106B3"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 </w:t>
      </w:r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о:</w:t>
      </w:r>
    </w:p>
    <w:p w:rsidR="007D36CF" w:rsidRPr="00CE454D" w:rsidRDefault="007D36CF" w:rsidP="0059301D">
      <w:pPr>
        <w:pStyle w:val="a6"/>
        <w:numPr>
          <w:ilvl w:val="0"/>
          <w:numId w:val="22"/>
        </w:numPr>
        <w:suppressAutoHyphens/>
        <w:autoSpaceDE w:val="0"/>
        <w:autoSpaceDN w:val="0"/>
        <w:adjustRightInd w:val="0"/>
        <w:spacing w:after="0" w:line="240" w:lineRule="auto"/>
        <w:ind w:left="0" w:right="111" w:firstLine="284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proofErr w:type="gramStart"/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количестве</w:t>
      </w:r>
      <w:proofErr w:type="gramEnd"/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муниципального имущества, вовлеченного в хозяйственный оборот (в том числе: передано в аренду, безвозмездное пользование, прочие права);</w:t>
      </w:r>
    </w:p>
    <w:p w:rsidR="007D36CF" w:rsidRPr="00CE454D" w:rsidRDefault="007D36CF" w:rsidP="0059301D">
      <w:pPr>
        <w:pStyle w:val="a6"/>
        <w:numPr>
          <w:ilvl w:val="0"/>
          <w:numId w:val="22"/>
        </w:numPr>
        <w:suppressAutoHyphens/>
        <w:autoSpaceDE w:val="0"/>
        <w:autoSpaceDN w:val="0"/>
        <w:adjustRightInd w:val="0"/>
        <w:spacing w:after="0" w:line="240" w:lineRule="auto"/>
        <w:ind w:left="0" w:right="111" w:firstLine="284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муниципальном </w:t>
      </w:r>
      <w:proofErr w:type="gramStart"/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имуществе</w:t>
      </w:r>
      <w:proofErr w:type="gramEnd"/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, свободном от прав третьих лиц (за</w:t>
      </w:r>
      <w:r w:rsidR="002A3351">
        <w:rPr>
          <w:rFonts w:ascii="Liberation Serif" w:eastAsia="Times New Roman" w:hAnsi="Liberation Serif" w:cs="Times New Roman"/>
          <w:sz w:val="28"/>
          <w:szCs w:val="28"/>
          <w:lang w:eastAsia="ru-RU"/>
        </w:rPr>
        <w:t> </w:t>
      </w:r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исключением права хозяйственного ведения, права оперативного управления, а также имущественных прав субъектов малого и среднего предпринимательства);</w:t>
      </w:r>
    </w:p>
    <w:p w:rsidR="007D36CF" w:rsidRPr="00CE454D" w:rsidRDefault="007D36CF" w:rsidP="0059301D">
      <w:pPr>
        <w:pStyle w:val="a6"/>
        <w:numPr>
          <w:ilvl w:val="0"/>
          <w:numId w:val="22"/>
        </w:numPr>
        <w:suppressAutoHyphens/>
        <w:autoSpaceDE w:val="0"/>
        <w:autoSpaceDN w:val="0"/>
        <w:adjustRightInd w:val="0"/>
        <w:spacing w:after="0" w:line="240" w:lineRule="auto"/>
        <w:ind w:left="0" w:right="111" w:firstLine="284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proofErr w:type="gramStart"/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количестве</w:t>
      </w:r>
      <w:proofErr w:type="gramEnd"/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учреждений и иных организаций, созданных на основе или с</w:t>
      </w:r>
      <w:r w:rsidR="001E2633">
        <w:rPr>
          <w:rFonts w:ascii="Liberation Serif" w:eastAsia="Times New Roman" w:hAnsi="Liberation Serif" w:cs="Times New Roman"/>
          <w:sz w:val="28"/>
          <w:szCs w:val="28"/>
          <w:lang w:eastAsia="ru-RU"/>
        </w:rPr>
        <w:t> </w:t>
      </w:r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использованием муниципального имущества;</w:t>
      </w:r>
    </w:p>
    <w:p w:rsidR="007D36CF" w:rsidRPr="00CE454D" w:rsidRDefault="007D36CF" w:rsidP="0059301D">
      <w:pPr>
        <w:pStyle w:val="a6"/>
        <w:numPr>
          <w:ilvl w:val="0"/>
          <w:numId w:val="22"/>
        </w:numPr>
        <w:suppressAutoHyphens/>
        <w:autoSpaceDE w:val="0"/>
        <w:autoSpaceDN w:val="0"/>
        <w:adjustRightInd w:val="0"/>
        <w:spacing w:after="0" w:line="240" w:lineRule="auto"/>
        <w:ind w:left="0" w:right="111" w:firstLine="284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муниципальном </w:t>
      </w:r>
      <w:proofErr w:type="gramStart"/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имуществе</w:t>
      </w:r>
      <w:proofErr w:type="gramEnd"/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, приобретенном и отчужденном на возмездной и безвозмездной основе за текущий финансовый год, за исключением отчуждения в порядке приватизации;</w:t>
      </w:r>
    </w:p>
    <w:p w:rsidR="007D36CF" w:rsidRPr="00CE454D" w:rsidRDefault="007D36CF" w:rsidP="0059301D">
      <w:pPr>
        <w:pStyle w:val="a6"/>
        <w:numPr>
          <w:ilvl w:val="0"/>
          <w:numId w:val="22"/>
        </w:numPr>
        <w:suppressAutoHyphens/>
        <w:autoSpaceDE w:val="0"/>
        <w:autoSpaceDN w:val="0"/>
        <w:adjustRightInd w:val="0"/>
        <w:spacing w:after="0" w:line="240" w:lineRule="auto"/>
        <w:ind w:left="0" w:right="111" w:firstLine="284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муниципальном </w:t>
      </w:r>
      <w:proofErr w:type="gramStart"/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имуществе</w:t>
      </w:r>
      <w:proofErr w:type="gramEnd"/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, переданном в залог, доверительное управление за текущий финансовый год;</w:t>
      </w:r>
    </w:p>
    <w:p w:rsidR="007D36CF" w:rsidRPr="00CE454D" w:rsidRDefault="007D36CF" w:rsidP="0059301D">
      <w:pPr>
        <w:pStyle w:val="a6"/>
        <w:numPr>
          <w:ilvl w:val="0"/>
          <w:numId w:val="22"/>
        </w:numPr>
        <w:suppressAutoHyphens/>
        <w:autoSpaceDE w:val="0"/>
        <w:autoSpaceDN w:val="0"/>
        <w:adjustRightInd w:val="0"/>
        <w:spacing w:after="0" w:line="240" w:lineRule="auto"/>
        <w:ind w:left="0" w:right="111" w:firstLine="284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proofErr w:type="gramStart"/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доходах</w:t>
      </w:r>
      <w:proofErr w:type="gramEnd"/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бюджета </w:t>
      </w:r>
      <w:r w:rsidR="009A740C" w:rsidRPr="009A740C">
        <w:rPr>
          <w:rFonts w:ascii="Liberation Serif" w:eastAsia="Times New Roman" w:hAnsi="Liberation Serif" w:cs="Times New Roman"/>
          <w:sz w:val="28"/>
          <w:szCs w:val="28"/>
          <w:lang w:eastAsia="ru-RU"/>
        </w:rPr>
        <w:t>муниципального образования «Каменский городской округ»</w:t>
      </w:r>
      <w:r w:rsidR="009A740C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от арендной платы, приватизации, продажи муниципального имущества, от платежей за установку и эксплуатацию рекламных конструкций, от использования имущества по концессионным соглашениям;</w:t>
      </w:r>
    </w:p>
    <w:p w:rsidR="007D36CF" w:rsidRPr="00CE454D" w:rsidRDefault="007D36CF" w:rsidP="0059301D">
      <w:pPr>
        <w:pStyle w:val="a6"/>
        <w:numPr>
          <w:ilvl w:val="0"/>
          <w:numId w:val="22"/>
        </w:numPr>
        <w:suppressAutoHyphens/>
        <w:autoSpaceDE w:val="0"/>
        <w:autoSpaceDN w:val="0"/>
        <w:adjustRightInd w:val="0"/>
        <w:spacing w:after="0" w:line="240" w:lineRule="auto"/>
        <w:ind w:left="0" w:right="111" w:firstLine="284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дебиторской задолженности в разрезе по видам муниципального имущества и объеме </w:t>
      </w:r>
      <w:proofErr w:type="spellStart"/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претензионно</w:t>
      </w:r>
      <w:proofErr w:type="spellEnd"/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-исковой работы по взысканию задолженности, проведенной в отчетный период;</w:t>
      </w:r>
    </w:p>
    <w:p w:rsidR="00C04BC3" w:rsidRPr="00CE454D" w:rsidRDefault="00C04BC3" w:rsidP="0059301D">
      <w:pPr>
        <w:pStyle w:val="a6"/>
        <w:numPr>
          <w:ilvl w:val="0"/>
          <w:numId w:val="22"/>
        </w:numPr>
        <w:suppressAutoHyphens/>
        <w:autoSpaceDE w:val="0"/>
        <w:autoSpaceDN w:val="0"/>
        <w:adjustRightInd w:val="0"/>
        <w:spacing w:after="0" w:line="240" w:lineRule="auto"/>
        <w:ind w:left="0" w:right="111" w:firstLine="284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proofErr w:type="gramStart"/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имуществе</w:t>
      </w:r>
      <w:proofErr w:type="gramEnd"/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муниципальной казны </w:t>
      </w:r>
      <w:r w:rsidR="009A740C" w:rsidRPr="009A740C">
        <w:rPr>
          <w:rFonts w:ascii="Liberation Serif" w:eastAsia="Times New Roman" w:hAnsi="Liberation Serif" w:cs="Times New Roman"/>
          <w:sz w:val="28"/>
          <w:szCs w:val="28"/>
          <w:lang w:eastAsia="ru-RU"/>
        </w:rPr>
        <w:t>муниципального образования «Каменский городской округ»</w:t>
      </w:r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, включенном в </w:t>
      </w:r>
      <w:r w:rsidR="000B255B"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п</w:t>
      </w:r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еречень, предназначенный для передачи субъектам малого и среднего предпринимательства</w:t>
      </w:r>
      <w:r w:rsidR="000B255B"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;</w:t>
      </w:r>
    </w:p>
    <w:p w:rsidR="000B255B" w:rsidRDefault="000B255B" w:rsidP="0059301D">
      <w:pPr>
        <w:pStyle w:val="a6"/>
        <w:numPr>
          <w:ilvl w:val="0"/>
          <w:numId w:val="22"/>
        </w:numPr>
        <w:suppressAutoHyphens/>
        <w:autoSpaceDE w:val="0"/>
        <w:autoSpaceDN w:val="0"/>
        <w:adjustRightInd w:val="0"/>
        <w:spacing w:after="0" w:line="240" w:lineRule="auto"/>
        <w:ind w:left="0" w:right="111" w:firstLine="284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CE454D">
        <w:rPr>
          <w:rFonts w:ascii="Liberation Serif" w:eastAsia="Times New Roman" w:hAnsi="Liberation Serif" w:cs="Times New Roman"/>
          <w:sz w:val="28"/>
          <w:szCs w:val="28"/>
          <w:lang w:eastAsia="ru-RU"/>
        </w:rPr>
        <w:t>предложений по повышению эффективности использования недвижимого имущества, вовлечению выявленного неиспользуемого недвижимого имущества в хозяйственный оборот.</w:t>
      </w:r>
      <w:bookmarkStart w:id="0" w:name="_GoBack"/>
      <w:bookmarkEnd w:id="0"/>
    </w:p>
    <w:sectPr w:rsidR="000B255B" w:rsidSect="00FB0AC8">
      <w:headerReference w:type="default" r:id="rId12"/>
      <w:headerReference w:type="first" r:id="rId13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119D" w:rsidRDefault="0094119D" w:rsidP="006F6D30">
      <w:pPr>
        <w:spacing w:after="0" w:line="240" w:lineRule="auto"/>
      </w:pPr>
      <w:r>
        <w:separator/>
      </w:r>
    </w:p>
  </w:endnote>
  <w:endnote w:type="continuationSeparator" w:id="0">
    <w:p w:rsidR="0094119D" w:rsidRDefault="0094119D" w:rsidP="006F6D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  <w:embedRegular r:id="rId1" w:subsetted="1" w:fontKey="{8E2C1D69-88DE-4277-AB03-D8CD07CBFC15}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  <w:embedRegular r:id="rId2" w:fontKey="{498EC7C9-4378-48C8-83A6-E5797E7B726A}"/>
    <w:embedBold r:id="rId3" w:fontKey="{7C0FDCD7-A19C-4AED-A018-03E1933116A2}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119D" w:rsidRDefault="0094119D" w:rsidP="006F6D30">
      <w:pPr>
        <w:spacing w:after="0" w:line="240" w:lineRule="auto"/>
      </w:pPr>
      <w:r>
        <w:separator/>
      </w:r>
    </w:p>
  </w:footnote>
  <w:footnote w:type="continuationSeparator" w:id="0">
    <w:p w:rsidR="0094119D" w:rsidRDefault="0094119D" w:rsidP="006F6D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11101424"/>
      <w:docPartObj>
        <w:docPartGallery w:val="Page Numbers (Top of Page)"/>
        <w:docPartUnique/>
      </w:docPartObj>
    </w:sdtPr>
    <w:sdtContent>
      <w:p w:rsidR="00FB0AC8" w:rsidRDefault="00FB0AC8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FB0AC8" w:rsidRDefault="00FB0AC8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099E" w:rsidRDefault="0019099E">
    <w:pPr>
      <w:pStyle w:val="ab"/>
      <w:jc w:val="center"/>
    </w:pPr>
  </w:p>
  <w:p w:rsidR="0019099E" w:rsidRDefault="0019099E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C6CFC"/>
    <w:multiLevelType w:val="multilevel"/>
    <w:tmpl w:val="E41830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33703A5"/>
    <w:multiLevelType w:val="hybridMultilevel"/>
    <w:tmpl w:val="CA50E972"/>
    <w:lvl w:ilvl="0" w:tplc="E2F42DEA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spacing w:val="0"/>
        <w:w w:val="100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7352E"/>
    <w:multiLevelType w:val="hybridMultilevel"/>
    <w:tmpl w:val="80C81F18"/>
    <w:lvl w:ilvl="0" w:tplc="70921FE0">
      <w:start w:val="1"/>
      <w:numFmt w:val="decimal"/>
      <w:lvlText w:val="%1."/>
      <w:lvlJc w:val="left"/>
      <w:pPr>
        <w:ind w:left="720" w:hanging="360"/>
      </w:pPr>
      <w:rPr>
        <w:rFonts w:hint="default"/>
        <w:spacing w:val="0"/>
        <w:w w:val="100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D82378"/>
    <w:multiLevelType w:val="hybridMultilevel"/>
    <w:tmpl w:val="68A2AF56"/>
    <w:lvl w:ilvl="0" w:tplc="70921FE0">
      <w:start w:val="1"/>
      <w:numFmt w:val="decimal"/>
      <w:lvlText w:val="%1."/>
      <w:lvlJc w:val="left"/>
      <w:pPr>
        <w:ind w:left="1429" w:hanging="360"/>
      </w:pPr>
      <w:rPr>
        <w:rFonts w:hint="default"/>
        <w:spacing w:val="0"/>
        <w:w w:val="100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8354C9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pacing w:val="0"/>
        <w:w w:val="100"/>
        <w:position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5DD5556"/>
    <w:multiLevelType w:val="hybridMultilevel"/>
    <w:tmpl w:val="7090BB28"/>
    <w:lvl w:ilvl="0" w:tplc="42D09DD4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  <w:spacing w:val="0"/>
        <w:w w:val="100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F8325B"/>
    <w:multiLevelType w:val="multilevel"/>
    <w:tmpl w:val="01BA7F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-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FD07729"/>
    <w:multiLevelType w:val="hybridMultilevel"/>
    <w:tmpl w:val="321E343E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  <w:spacing w:val="0"/>
        <w:w w:val="100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2650C22"/>
    <w:multiLevelType w:val="hybridMultilevel"/>
    <w:tmpl w:val="321E343E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  <w:spacing w:val="0"/>
        <w:w w:val="100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7A746EB"/>
    <w:multiLevelType w:val="hybridMultilevel"/>
    <w:tmpl w:val="321E343E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  <w:spacing w:val="0"/>
        <w:w w:val="100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B1F5B88"/>
    <w:multiLevelType w:val="hybridMultilevel"/>
    <w:tmpl w:val="7090BB28"/>
    <w:lvl w:ilvl="0" w:tplc="42D09DD4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  <w:spacing w:val="0"/>
        <w:w w:val="100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7C31BC"/>
    <w:multiLevelType w:val="hybridMultilevel"/>
    <w:tmpl w:val="EACC5464"/>
    <w:lvl w:ilvl="0" w:tplc="E2F42DEA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spacing w:val="0"/>
        <w:w w:val="100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492C17"/>
    <w:multiLevelType w:val="hybridMultilevel"/>
    <w:tmpl w:val="321E343E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  <w:spacing w:val="0"/>
        <w:w w:val="100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8202A2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A1E01AC"/>
    <w:multiLevelType w:val="hybridMultilevel"/>
    <w:tmpl w:val="321E343E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  <w:spacing w:val="0"/>
        <w:w w:val="100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033424A"/>
    <w:multiLevelType w:val="hybridMultilevel"/>
    <w:tmpl w:val="944A72B8"/>
    <w:lvl w:ilvl="0" w:tplc="CB14429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  <w:spacing w:val="0"/>
        <w:w w:val="100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62022003"/>
    <w:multiLevelType w:val="hybridMultilevel"/>
    <w:tmpl w:val="EACC5464"/>
    <w:lvl w:ilvl="0" w:tplc="E2F42DEA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spacing w:val="0"/>
        <w:w w:val="100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3C639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pacing w:val="0"/>
        <w:w w:val="100"/>
        <w:position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68416480"/>
    <w:multiLevelType w:val="hybridMultilevel"/>
    <w:tmpl w:val="CA50E972"/>
    <w:lvl w:ilvl="0" w:tplc="E2F42DEA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spacing w:val="0"/>
        <w:w w:val="100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F1198B"/>
    <w:multiLevelType w:val="multilevel"/>
    <w:tmpl w:val="E41830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6F4043B8"/>
    <w:multiLevelType w:val="hybridMultilevel"/>
    <w:tmpl w:val="321E343E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  <w:spacing w:val="0"/>
        <w:w w:val="100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70485AEC"/>
    <w:multiLevelType w:val="multilevel"/>
    <w:tmpl w:val="0419001F"/>
    <w:lvl w:ilvl="0">
      <w:start w:val="1"/>
      <w:numFmt w:val="decimal"/>
      <w:lvlText w:val="%1."/>
      <w:lvlJc w:val="left"/>
      <w:pPr>
        <w:ind w:left="8299" w:hanging="360"/>
      </w:pPr>
    </w:lvl>
    <w:lvl w:ilvl="1">
      <w:start w:val="1"/>
      <w:numFmt w:val="decimal"/>
      <w:lvlText w:val="%1.%2."/>
      <w:lvlJc w:val="left"/>
      <w:pPr>
        <w:ind w:left="284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72592020"/>
    <w:multiLevelType w:val="hybridMultilevel"/>
    <w:tmpl w:val="EACC5464"/>
    <w:lvl w:ilvl="0" w:tplc="E2F42DEA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spacing w:val="0"/>
        <w:w w:val="100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A46202"/>
    <w:multiLevelType w:val="hybridMultilevel"/>
    <w:tmpl w:val="E6248280"/>
    <w:lvl w:ilvl="0" w:tplc="E2F42DEA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spacing w:val="0"/>
        <w:w w:val="100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504C4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15"/>
  </w:num>
  <w:num w:numId="4">
    <w:abstractNumId w:val="12"/>
  </w:num>
  <w:num w:numId="5">
    <w:abstractNumId w:val="9"/>
  </w:num>
  <w:num w:numId="6">
    <w:abstractNumId w:val="10"/>
  </w:num>
  <w:num w:numId="7">
    <w:abstractNumId w:val="2"/>
  </w:num>
  <w:num w:numId="8">
    <w:abstractNumId w:val="1"/>
  </w:num>
  <w:num w:numId="9">
    <w:abstractNumId w:val="5"/>
  </w:num>
  <w:num w:numId="10">
    <w:abstractNumId w:val="11"/>
  </w:num>
  <w:num w:numId="11">
    <w:abstractNumId w:val="16"/>
  </w:num>
  <w:num w:numId="12">
    <w:abstractNumId w:val="8"/>
  </w:num>
  <w:num w:numId="13">
    <w:abstractNumId w:val="17"/>
  </w:num>
  <w:num w:numId="14">
    <w:abstractNumId w:val="0"/>
  </w:num>
  <w:num w:numId="15">
    <w:abstractNumId w:val="6"/>
  </w:num>
  <w:num w:numId="16">
    <w:abstractNumId w:val="24"/>
  </w:num>
  <w:num w:numId="17">
    <w:abstractNumId w:val="7"/>
  </w:num>
  <w:num w:numId="18">
    <w:abstractNumId w:val="20"/>
  </w:num>
  <w:num w:numId="19">
    <w:abstractNumId w:val="21"/>
  </w:num>
  <w:num w:numId="20">
    <w:abstractNumId w:val="19"/>
  </w:num>
  <w:num w:numId="21">
    <w:abstractNumId w:val="13"/>
  </w:num>
  <w:num w:numId="22">
    <w:abstractNumId w:val="14"/>
  </w:num>
  <w:num w:numId="23">
    <w:abstractNumId w:val="22"/>
  </w:num>
  <w:num w:numId="24">
    <w:abstractNumId w:val="23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saveSubsetFont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BF4"/>
    <w:rsid w:val="0002006B"/>
    <w:rsid w:val="00022A86"/>
    <w:rsid w:val="00025E9E"/>
    <w:rsid w:val="00030CBD"/>
    <w:rsid w:val="00052B28"/>
    <w:rsid w:val="000806B9"/>
    <w:rsid w:val="000854E3"/>
    <w:rsid w:val="00085ABB"/>
    <w:rsid w:val="00086BF4"/>
    <w:rsid w:val="000A76FC"/>
    <w:rsid w:val="000B255B"/>
    <w:rsid w:val="000B6A33"/>
    <w:rsid w:val="000B76B0"/>
    <w:rsid w:val="000C177A"/>
    <w:rsid w:val="000C382B"/>
    <w:rsid w:val="000C4D13"/>
    <w:rsid w:val="000D423D"/>
    <w:rsid w:val="000D6820"/>
    <w:rsid w:val="000E00D8"/>
    <w:rsid w:val="0011651F"/>
    <w:rsid w:val="001178ED"/>
    <w:rsid w:val="001219CC"/>
    <w:rsid w:val="0012201D"/>
    <w:rsid w:val="00151C2B"/>
    <w:rsid w:val="001648D5"/>
    <w:rsid w:val="00181EC1"/>
    <w:rsid w:val="0019099E"/>
    <w:rsid w:val="001C274A"/>
    <w:rsid w:val="001E118E"/>
    <w:rsid w:val="001E2633"/>
    <w:rsid w:val="001E265B"/>
    <w:rsid w:val="00200BDD"/>
    <w:rsid w:val="00201751"/>
    <w:rsid w:val="00201F56"/>
    <w:rsid w:val="002062ED"/>
    <w:rsid w:val="0021056F"/>
    <w:rsid w:val="00224F89"/>
    <w:rsid w:val="00225D7C"/>
    <w:rsid w:val="00231295"/>
    <w:rsid w:val="00242C46"/>
    <w:rsid w:val="002452F8"/>
    <w:rsid w:val="0024540F"/>
    <w:rsid w:val="00274413"/>
    <w:rsid w:val="00276543"/>
    <w:rsid w:val="002773E7"/>
    <w:rsid w:val="00291F2D"/>
    <w:rsid w:val="0029334A"/>
    <w:rsid w:val="002938A3"/>
    <w:rsid w:val="00293F17"/>
    <w:rsid w:val="00294352"/>
    <w:rsid w:val="00294C7C"/>
    <w:rsid w:val="002A04E7"/>
    <w:rsid w:val="002A3351"/>
    <w:rsid w:val="002A7E7C"/>
    <w:rsid w:val="002B36C4"/>
    <w:rsid w:val="002C169B"/>
    <w:rsid w:val="002C1D0E"/>
    <w:rsid w:val="002D175B"/>
    <w:rsid w:val="00300376"/>
    <w:rsid w:val="00300E74"/>
    <w:rsid w:val="00331B5B"/>
    <w:rsid w:val="003352FF"/>
    <w:rsid w:val="00336419"/>
    <w:rsid w:val="00352580"/>
    <w:rsid w:val="00352A5B"/>
    <w:rsid w:val="003642D8"/>
    <w:rsid w:val="00365D5F"/>
    <w:rsid w:val="00372B97"/>
    <w:rsid w:val="00375BFB"/>
    <w:rsid w:val="00381720"/>
    <w:rsid w:val="0038187E"/>
    <w:rsid w:val="00387D07"/>
    <w:rsid w:val="00390E8B"/>
    <w:rsid w:val="00393ED1"/>
    <w:rsid w:val="003974C4"/>
    <w:rsid w:val="003A0589"/>
    <w:rsid w:val="003A7A1C"/>
    <w:rsid w:val="003B085A"/>
    <w:rsid w:val="003B22C5"/>
    <w:rsid w:val="003B4A67"/>
    <w:rsid w:val="003D2D69"/>
    <w:rsid w:val="003F3B01"/>
    <w:rsid w:val="003F71FF"/>
    <w:rsid w:val="00402418"/>
    <w:rsid w:val="0040455E"/>
    <w:rsid w:val="00407190"/>
    <w:rsid w:val="004174F5"/>
    <w:rsid w:val="004367F8"/>
    <w:rsid w:val="00444212"/>
    <w:rsid w:val="0044487D"/>
    <w:rsid w:val="00446BAE"/>
    <w:rsid w:val="004479C6"/>
    <w:rsid w:val="004578C9"/>
    <w:rsid w:val="0046717B"/>
    <w:rsid w:val="00477BE0"/>
    <w:rsid w:val="00483A04"/>
    <w:rsid w:val="00494543"/>
    <w:rsid w:val="00496E85"/>
    <w:rsid w:val="004A159F"/>
    <w:rsid w:val="004C6E77"/>
    <w:rsid w:val="004D1694"/>
    <w:rsid w:val="004E2A5E"/>
    <w:rsid w:val="004E7C60"/>
    <w:rsid w:val="004F5791"/>
    <w:rsid w:val="0050134F"/>
    <w:rsid w:val="00501BBE"/>
    <w:rsid w:val="00502431"/>
    <w:rsid w:val="005040CF"/>
    <w:rsid w:val="005043BF"/>
    <w:rsid w:val="00506944"/>
    <w:rsid w:val="0051022F"/>
    <w:rsid w:val="005260CF"/>
    <w:rsid w:val="00527E49"/>
    <w:rsid w:val="00553219"/>
    <w:rsid w:val="00557ECD"/>
    <w:rsid w:val="005611E9"/>
    <w:rsid w:val="00562099"/>
    <w:rsid w:val="005744A2"/>
    <w:rsid w:val="00575681"/>
    <w:rsid w:val="00583C7B"/>
    <w:rsid w:val="0059214F"/>
    <w:rsid w:val="0059301D"/>
    <w:rsid w:val="00597C5D"/>
    <w:rsid w:val="005E14E0"/>
    <w:rsid w:val="005E21E7"/>
    <w:rsid w:val="005E70C9"/>
    <w:rsid w:val="00602D3A"/>
    <w:rsid w:val="0061515B"/>
    <w:rsid w:val="0062689D"/>
    <w:rsid w:val="00636927"/>
    <w:rsid w:val="00641D4C"/>
    <w:rsid w:val="00675222"/>
    <w:rsid w:val="00676DC4"/>
    <w:rsid w:val="00692832"/>
    <w:rsid w:val="0069595B"/>
    <w:rsid w:val="00697335"/>
    <w:rsid w:val="006A25D0"/>
    <w:rsid w:val="006B31DC"/>
    <w:rsid w:val="006C1FB7"/>
    <w:rsid w:val="006C3C4E"/>
    <w:rsid w:val="006D1B04"/>
    <w:rsid w:val="006D5260"/>
    <w:rsid w:val="006F6D30"/>
    <w:rsid w:val="00714796"/>
    <w:rsid w:val="00717FE3"/>
    <w:rsid w:val="007237E1"/>
    <w:rsid w:val="00732F2B"/>
    <w:rsid w:val="00733574"/>
    <w:rsid w:val="00736D92"/>
    <w:rsid w:val="00741D6F"/>
    <w:rsid w:val="0075047F"/>
    <w:rsid w:val="00751B1F"/>
    <w:rsid w:val="00752AFA"/>
    <w:rsid w:val="007657D5"/>
    <w:rsid w:val="0077121A"/>
    <w:rsid w:val="0077789B"/>
    <w:rsid w:val="007804D3"/>
    <w:rsid w:val="007805FD"/>
    <w:rsid w:val="00780877"/>
    <w:rsid w:val="007905FA"/>
    <w:rsid w:val="007A33CC"/>
    <w:rsid w:val="007A3C49"/>
    <w:rsid w:val="007B02B6"/>
    <w:rsid w:val="007B79A1"/>
    <w:rsid w:val="007D36CF"/>
    <w:rsid w:val="007D43D4"/>
    <w:rsid w:val="007D6BBD"/>
    <w:rsid w:val="007E03C8"/>
    <w:rsid w:val="007F457F"/>
    <w:rsid w:val="00812157"/>
    <w:rsid w:val="00813A37"/>
    <w:rsid w:val="008171AA"/>
    <w:rsid w:val="00820376"/>
    <w:rsid w:val="0083245D"/>
    <w:rsid w:val="00843CAE"/>
    <w:rsid w:val="008445A1"/>
    <w:rsid w:val="008452CD"/>
    <w:rsid w:val="008637A2"/>
    <w:rsid w:val="00870A56"/>
    <w:rsid w:val="00884C87"/>
    <w:rsid w:val="008D5285"/>
    <w:rsid w:val="008E57C0"/>
    <w:rsid w:val="008F3818"/>
    <w:rsid w:val="00901E83"/>
    <w:rsid w:val="009034D4"/>
    <w:rsid w:val="00924703"/>
    <w:rsid w:val="00925524"/>
    <w:rsid w:val="00931FE0"/>
    <w:rsid w:val="0094119D"/>
    <w:rsid w:val="009448A6"/>
    <w:rsid w:val="009558BB"/>
    <w:rsid w:val="00961AF7"/>
    <w:rsid w:val="00962C59"/>
    <w:rsid w:val="00963B6D"/>
    <w:rsid w:val="00980C85"/>
    <w:rsid w:val="00981293"/>
    <w:rsid w:val="00981F9F"/>
    <w:rsid w:val="00993929"/>
    <w:rsid w:val="009A2A68"/>
    <w:rsid w:val="009A740C"/>
    <w:rsid w:val="009B02EA"/>
    <w:rsid w:val="009B5135"/>
    <w:rsid w:val="009B7076"/>
    <w:rsid w:val="009F1FB3"/>
    <w:rsid w:val="009F5BA6"/>
    <w:rsid w:val="00A0369A"/>
    <w:rsid w:val="00A14C60"/>
    <w:rsid w:val="00A167BD"/>
    <w:rsid w:val="00A23C5D"/>
    <w:rsid w:val="00A35EFE"/>
    <w:rsid w:val="00A45E6B"/>
    <w:rsid w:val="00A54BCC"/>
    <w:rsid w:val="00A60188"/>
    <w:rsid w:val="00A81CE4"/>
    <w:rsid w:val="00AB5328"/>
    <w:rsid w:val="00AC4297"/>
    <w:rsid w:val="00AE242F"/>
    <w:rsid w:val="00AE47B8"/>
    <w:rsid w:val="00AF6C15"/>
    <w:rsid w:val="00B25E29"/>
    <w:rsid w:val="00B26887"/>
    <w:rsid w:val="00B27E51"/>
    <w:rsid w:val="00B36FF9"/>
    <w:rsid w:val="00B45F7D"/>
    <w:rsid w:val="00B460AB"/>
    <w:rsid w:val="00B5167F"/>
    <w:rsid w:val="00B5319D"/>
    <w:rsid w:val="00B66CDC"/>
    <w:rsid w:val="00B71974"/>
    <w:rsid w:val="00B74A03"/>
    <w:rsid w:val="00B74DF1"/>
    <w:rsid w:val="00B859CA"/>
    <w:rsid w:val="00B945F7"/>
    <w:rsid w:val="00B97132"/>
    <w:rsid w:val="00BA1AEC"/>
    <w:rsid w:val="00BB57F3"/>
    <w:rsid w:val="00BC2116"/>
    <w:rsid w:val="00BC765E"/>
    <w:rsid w:val="00BE0A52"/>
    <w:rsid w:val="00BE6F87"/>
    <w:rsid w:val="00C04BC3"/>
    <w:rsid w:val="00C0758D"/>
    <w:rsid w:val="00C11E71"/>
    <w:rsid w:val="00C35B10"/>
    <w:rsid w:val="00C37173"/>
    <w:rsid w:val="00C437C1"/>
    <w:rsid w:val="00C478D1"/>
    <w:rsid w:val="00C533D2"/>
    <w:rsid w:val="00C6359E"/>
    <w:rsid w:val="00C67550"/>
    <w:rsid w:val="00C67EBE"/>
    <w:rsid w:val="00C81B39"/>
    <w:rsid w:val="00C96439"/>
    <w:rsid w:val="00CB04F5"/>
    <w:rsid w:val="00CB6410"/>
    <w:rsid w:val="00CB679A"/>
    <w:rsid w:val="00CC577B"/>
    <w:rsid w:val="00CD2309"/>
    <w:rsid w:val="00CE41FD"/>
    <w:rsid w:val="00CE454D"/>
    <w:rsid w:val="00CF1668"/>
    <w:rsid w:val="00CF3466"/>
    <w:rsid w:val="00D0619C"/>
    <w:rsid w:val="00D17730"/>
    <w:rsid w:val="00D4107D"/>
    <w:rsid w:val="00D55DAA"/>
    <w:rsid w:val="00D61783"/>
    <w:rsid w:val="00D66799"/>
    <w:rsid w:val="00D74832"/>
    <w:rsid w:val="00D8071D"/>
    <w:rsid w:val="00D80B7B"/>
    <w:rsid w:val="00D812BD"/>
    <w:rsid w:val="00DC1E58"/>
    <w:rsid w:val="00DC3A19"/>
    <w:rsid w:val="00DD0AC4"/>
    <w:rsid w:val="00DD3217"/>
    <w:rsid w:val="00DD6257"/>
    <w:rsid w:val="00DF32F2"/>
    <w:rsid w:val="00E002C9"/>
    <w:rsid w:val="00E0150A"/>
    <w:rsid w:val="00E106B3"/>
    <w:rsid w:val="00E14E43"/>
    <w:rsid w:val="00E23BC1"/>
    <w:rsid w:val="00E5000A"/>
    <w:rsid w:val="00E52AA6"/>
    <w:rsid w:val="00E70DE1"/>
    <w:rsid w:val="00E735CD"/>
    <w:rsid w:val="00E853B4"/>
    <w:rsid w:val="00EA0E29"/>
    <w:rsid w:val="00EA6FBC"/>
    <w:rsid w:val="00EB07DF"/>
    <w:rsid w:val="00EB5529"/>
    <w:rsid w:val="00ED463E"/>
    <w:rsid w:val="00F05268"/>
    <w:rsid w:val="00F36846"/>
    <w:rsid w:val="00F40437"/>
    <w:rsid w:val="00F41D7F"/>
    <w:rsid w:val="00F447A2"/>
    <w:rsid w:val="00F503EE"/>
    <w:rsid w:val="00F6627B"/>
    <w:rsid w:val="00F77E77"/>
    <w:rsid w:val="00FA292D"/>
    <w:rsid w:val="00FA3442"/>
    <w:rsid w:val="00FA3EFC"/>
    <w:rsid w:val="00FA6613"/>
    <w:rsid w:val="00FB0AC8"/>
    <w:rsid w:val="00FE3784"/>
    <w:rsid w:val="00FE4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A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74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174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174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74F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36F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92832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6F6D30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6F6D30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6F6D30"/>
    <w:rPr>
      <w:vertAlign w:val="superscript"/>
    </w:rPr>
  </w:style>
  <w:style w:type="character" w:styleId="aa">
    <w:name w:val="Hyperlink"/>
    <w:basedOn w:val="a0"/>
    <w:uiPriority w:val="99"/>
    <w:semiHidden/>
    <w:unhideWhenUsed/>
    <w:rsid w:val="005611E9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9A2A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A2A68"/>
  </w:style>
  <w:style w:type="paragraph" w:styleId="ad">
    <w:name w:val="footer"/>
    <w:basedOn w:val="a"/>
    <w:link w:val="ae"/>
    <w:uiPriority w:val="99"/>
    <w:unhideWhenUsed/>
    <w:rsid w:val="009A2A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A2A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A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74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174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174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74F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36F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92832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6F6D30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6F6D30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6F6D30"/>
    <w:rPr>
      <w:vertAlign w:val="superscript"/>
    </w:rPr>
  </w:style>
  <w:style w:type="character" w:styleId="aa">
    <w:name w:val="Hyperlink"/>
    <w:basedOn w:val="a0"/>
    <w:uiPriority w:val="99"/>
    <w:semiHidden/>
    <w:unhideWhenUsed/>
    <w:rsid w:val="005611E9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9A2A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A2A68"/>
  </w:style>
  <w:style w:type="paragraph" w:styleId="ad">
    <w:name w:val="footer"/>
    <w:basedOn w:val="a"/>
    <w:link w:val="ae"/>
    <w:uiPriority w:val="99"/>
    <w:unhideWhenUsed/>
    <w:rsid w:val="009A2A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A2A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64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49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78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9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2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6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3237C250D7DC8203E6597EB6CD1D05D1163A8F8071BFFC111F1ADFE7A84F54E73974706195E2D583499F66BDFEE7184D177FCAC3AECF240D097374EW6nDK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3237C250D7DC8203E6597EB6CD1D05D1163A8F8071BFFC111F1ADFE7A84F54E73974706195E2D583499F36EDCEE7184D177FCAC3AECF240D097374EW6nD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3237C250D7DC8203E6597EB6CD1D05D1163A8F8071BFFC111F1ADFE7A84F54E73974706195E2D583499F46FD4EE7184D177FCAC3AECF240D097374EW6nDK" TargetMode="Externa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0E0F2-CD4C-4CA8-A35C-24147DD7E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1754</Words>
  <Characters>9998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BabinaMA</dc:creator>
  <cp:lastModifiedBy>Настя</cp:lastModifiedBy>
  <cp:revision>19</cp:revision>
  <cp:lastPrinted>2020-01-24T04:41:00Z</cp:lastPrinted>
  <dcterms:created xsi:type="dcterms:W3CDTF">2019-12-25T05:56:00Z</dcterms:created>
  <dcterms:modified xsi:type="dcterms:W3CDTF">2020-01-24T04:42:00Z</dcterms:modified>
</cp:coreProperties>
</file>